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62" w:rsidRDefault="00610F62">
      <w:pPr>
        <w:spacing w:before="6"/>
        <w:rPr>
          <w:b/>
          <w:sz w:val="7"/>
        </w:rPr>
      </w:pPr>
      <w:bookmarkStart w:id="0" w:name="_GoBack"/>
      <w:bookmarkEnd w:id="0"/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7793"/>
        <w:gridCol w:w="1272"/>
        <w:gridCol w:w="1561"/>
        <w:gridCol w:w="1134"/>
        <w:gridCol w:w="1278"/>
        <w:gridCol w:w="1133"/>
      </w:tblGrid>
      <w:tr w:rsidR="00610F62">
        <w:trPr>
          <w:trHeight w:val="417"/>
        </w:trPr>
        <w:tc>
          <w:tcPr>
            <w:tcW w:w="14632" w:type="dxa"/>
            <w:gridSpan w:val="7"/>
          </w:tcPr>
          <w:p w:rsidR="00610F62" w:rsidRDefault="00204C63">
            <w:pPr>
              <w:pStyle w:val="TableParagraph"/>
              <w:ind w:left="3918" w:right="391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Листы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оценки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качества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развивающей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предметно-пространственной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среды</w:t>
            </w:r>
          </w:p>
        </w:tc>
      </w:tr>
      <w:tr w:rsidR="00610F62">
        <w:trPr>
          <w:trHeight w:val="1377"/>
        </w:trPr>
        <w:tc>
          <w:tcPr>
            <w:tcW w:w="461" w:type="dxa"/>
            <w:textDirection w:val="btLr"/>
          </w:tcPr>
          <w:p w:rsidR="00610F62" w:rsidRDefault="00204C63">
            <w:pPr>
              <w:pStyle w:val="TableParagraph"/>
              <w:spacing w:before="5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показателя</w:t>
            </w:r>
          </w:p>
        </w:tc>
        <w:tc>
          <w:tcPr>
            <w:tcW w:w="7793" w:type="dxa"/>
          </w:tcPr>
          <w:p w:rsidR="00610F62" w:rsidRDefault="00204C63">
            <w:pPr>
              <w:pStyle w:val="TableParagraph"/>
              <w:ind w:left="3352" w:right="334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Показатели</w:t>
            </w:r>
          </w:p>
        </w:tc>
        <w:tc>
          <w:tcPr>
            <w:tcW w:w="1272" w:type="dxa"/>
          </w:tcPr>
          <w:p w:rsidR="00610F62" w:rsidRDefault="00204C63">
            <w:pPr>
              <w:pStyle w:val="TableParagraph"/>
              <w:spacing w:before="2" w:line="237" w:lineRule="auto"/>
              <w:ind w:left="104" w:right="8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Показатель </w:t>
            </w:r>
            <w:proofErr w:type="spellStart"/>
            <w:r>
              <w:rPr>
                <w:b/>
                <w:spacing w:val="-2"/>
                <w:sz w:val="20"/>
              </w:rPr>
              <w:t>подтвер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ждается</w:t>
            </w:r>
            <w:proofErr w:type="spellEnd"/>
            <w:r>
              <w:rPr>
                <w:b/>
                <w:sz w:val="20"/>
              </w:rPr>
              <w:t xml:space="preserve"> 3</w:t>
            </w:r>
          </w:p>
        </w:tc>
        <w:tc>
          <w:tcPr>
            <w:tcW w:w="1561" w:type="dxa"/>
          </w:tcPr>
          <w:p w:rsidR="00610F62" w:rsidRDefault="00204C63">
            <w:pPr>
              <w:pStyle w:val="TableParagraph"/>
              <w:ind w:left="254" w:right="245" w:hanging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Показа</w:t>
            </w:r>
            <w:r>
              <w:rPr>
                <w:b/>
                <w:spacing w:val="4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тель</w:t>
            </w:r>
            <w:proofErr w:type="spellEnd"/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скорее</w:t>
            </w:r>
          </w:p>
          <w:p w:rsidR="00610F62" w:rsidRDefault="00204C63">
            <w:pPr>
              <w:pStyle w:val="TableParagraph"/>
              <w:spacing w:line="227" w:lineRule="exact"/>
              <w:ind w:left="48" w:right="3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подтверждается</w:t>
            </w:r>
          </w:p>
          <w:p w:rsidR="00610F62" w:rsidRDefault="00204C63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610F62" w:rsidRDefault="00204C63">
            <w:pPr>
              <w:pStyle w:val="TableParagraph"/>
              <w:ind w:left="80" w:right="76" w:firstLine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Показа </w:t>
            </w:r>
            <w:proofErr w:type="spellStart"/>
            <w:r>
              <w:rPr>
                <w:b/>
                <w:sz w:val="20"/>
              </w:rPr>
              <w:t>тель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ско</w:t>
            </w:r>
            <w:proofErr w:type="spellEnd"/>
            <w:r>
              <w:rPr>
                <w:b/>
                <w:sz w:val="20"/>
              </w:rPr>
              <w:t xml:space="preserve"> рее не </w:t>
            </w:r>
            <w:proofErr w:type="spellStart"/>
            <w:r>
              <w:rPr>
                <w:b/>
                <w:spacing w:val="-2"/>
                <w:sz w:val="20"/>
              </w:rPr>
              <w:t>подтвержд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ается</w:t>
            </w:r>
            <w:proofErr w:type="spellEnd"/>
          </w:p>
          <w:p w:rsidR="00610F62" w:rsidRDefault="00204C63">
            <w:pPr>
              <w:pStyle w:val="TableParagraph"/>
              <w:spacing w:line="20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278" w:type="dxa"/>
          </w:tcPr>
          <w:p w:rsidR="00610F62" w:rsidRDefault="00204C63">
            <w:pPr>
              <w:pStyle w:val="TableParagraph"/>
              <w:ind w:left="156" w:right="144" w:firstLine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Показа </w:t>
            </w:r>
            <w:proofErr w:type="spellStart"/>
            <w:r>
              <w:rPr>
                <w:b/>
                <w:sz w:val="20"/>
              </w:rPr>
              <w:t>тель</w:t>
            </w:r>
            <w:proofErr w:type="spellEnd"/>
            <w:r>
              <w:rPr>
                <w:b/>
                <w:sz w:val="20"/>
              </w:rPr>
              <w:t xml:space="preserve"> не </w:t>
            </w:r>
            <w:proofErr w:type="spellStart"/>
            <w:r>
              <w:rPr>
                <w:b/>
                <w:spacing w:val="-2"/>
                <w:sz w:val="20"/>
              </w:rPr>
              <w:t>подтвержд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ается</w:t>
            </w:r>
            <w:proofErr w:type="spellEnd"/>
          </w:p>
          <w:p w:rsidR="00610F62" w:rsidRDefault="00204C63">
            <w:pPr>
              <w:pStyle w:val="TableParagraph"/>
              <w:spacing w:line="22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33" w:type="dxa"/>
          </w:tcPr>
          <w:p w:rsidR="00610F62" w:rsidRDefault="00204C63">
            <w:pPr>
              <w:pStyle w:val="TableParagraph"/>
              <w:ind w:left="2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среднее</w:t>
            </w:r>
          </w:p>
        </w:tc>
      </w:tr>
      <w:tr w:rsidR="00610F62">
        <w:trPr>
          <w:trHeight w:val="652"/>
        </w:trPr>
        <w:tc>
          <w:tcPr>
            <w:tcW w:w="461" w:type="dxa"/>
          </w:tcPr>
          <w:p w:rsidR="00610F62" w:rsidRDefault="00204C63">
            <w:pPr>
              <w:pStyle w:val="TableParagraph"/>
              <w:spacing w:line="226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93" w:type="dxa"/>
          </w:tcPr>
          <w:p w:rsidR="00610F62" w:rsidRDefault="00204C63">
            <w:pPr>
              <w:pStyle w:val="TableParagraph"/>
              <w:ind w:left="4" w:right="50"/>
              <w:rPr>
                <w:sz w:val="20"/>
              </w:rPr>
            </w:pPr>
            <w:r>
              <w:rPr>
                <w:sz w:val="20"/>
              </w:rPr>
              <w:t>Насыщенность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возрастнымвозможностям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содержанию программы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</w:tc>
        <w:tc>
          <w:tcPr>
            <w:tcW w:w="1272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</w:tr>
      <w:tr w:rsidR="00610F62">
        <w:trPr>
          <w:trHeight w:val="859"/>
        </w:trPr>
        <w:tc>
          <w:tcPr>
            <w:tcW w:w="461" w:type="dxa"/>
          </w:tcPr>
          <w:p w:rsidR="00610F62" w:rsidRDefault="00204C63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93" w:type="dxa"/>
          </w:tcPr>
          <w:p w:rsidR="00610F62" w:rsidRDefault="00204C63">
            <w:pPr>
              <w:pStyle w:val="TableParagraph"/>
              <w:ind w:left="4" w:right="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ДОО обеспечена доступность предметно- пространственной среды для воспитанников,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числедетей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детей-инвалидов.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Созданы условия для охраны и укрепления здоровья, коррекции недостатков развития детей.</w:t>
            </w:r>
          </w:p>
        </w:tc>
        <w:tc>
          <w:tcPr>
            <w:tcW w:w="1272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</w:tr>
      <w:tr w:rsidR="00610F62">
        <w:trPr>
          <w:trHeight w:val="988"/>
        </w:trPr>
        <w:tc>
          <w:tcPr>
            <w:tcW w:w="461" w:type="dxa"/>
          </w:tcPr>
          <w:p w:rsidR="00610F62" w:rsidRDefault="00204C63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93" w:type="dxa"/>
          </w:tcPr>
          <w:p w:rsidR="00610F62" w:rsidRDefault="00204C63">
            <w:pPr>
              <w:pStyle w:val="TableParagraph"/>
              <w:ind w:left="4" w:right="50"/>
              <w:rPr>
                <w:sz w:val="20"/>
              </w:rPr>
            </w:pPr>
            <w:r>
              <w:rPr>
                <w:sz w:val="20"/>
              </w:rPr>
              <w:t xml:space="preserve">Предметно-пространственная среда ДОО обеспечивает условия для игровой, познавательной, </w:t>
            </w:r>
            <w:proofErr w:type="spellStart"/>
            <w:r>
              <w:rPr>
                <w:sz w:val="20"/>
              </w:rPr>
              <w:t>исследовательскойи</w:t>
            </w:r>
            <w:proofErr w:type="spellEnd"/>
            <w:r>
              <w:rPr>
                <w:sz w:val="20"/>
              </w:rPr>
              <w:t xml:space="preserve"> творческой активности всех категорий воспитанников, экспериментирование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доступными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 песком и водой);</w:t>
            </w:r>
          </w:p>
        </w:tc>
        <w:tc>
          <w:tcPr>
            <w:tcW w:w="1272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</w:tr>
      <w:tr w:rsidR="00610F62">
        <w:trPr>
          <w:trHeight w:val="839"/>
        </w:trPr>
        <w:tc>
          <w:tcPr>
            <w:tcW w:w="461" w:type="dxa"/>
          </w:tcPr>
          <w:p w:rsidR="00610F62" w:rsidRDefault="00204C63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93" w:type="dxa"/>
          </w:tcPr>
          <w:p w:rsidR="00610F62" w:rsidRDefault="00204C63">
            <w:pPr>
              <w:pStyle w:val="TableParagraph"/>
              <w:spacing w:line="237" w:lineRule="auto"/>
              <w:ind w:left="4" w:right="91"/>
              <w:rPr>
                <w:sz w:val="20"/>
              </w:rPr>
            </w:pPr>
            <w:r>
              <w:rPr>
                <w:sz w:val="20"/>
              </w:rPr>
              <w:t xml:space="preserve">Предметно-пространственная среда ДОО </w:t>
            </w:r>
            <w:proofErr w:type="spellStart"/>
            <w:r>
              <w:rPr>
                <w:sz w:val="20"/>
              </w:rPr>
              <w:t>обеспечиваетусловия</w:t>
            </w:r>
            <w:proofErr w:type="spellEnd"/>
            <w:r>
              <w:rPr>
                <w:sz w:val="20"/>
              </w:rPr>
              <w:t xml:space="preserve"> для двигательной активности,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крупной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мелкой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моторики, участие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 подвижных играх и соревнованиях;</w:t>
            </w:r>
          </w:p>
        </w:tc>
        <w:tc>
          <w:tcPr>
            <w:tcW w:w="1272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</w:tr>
      <w:tr w:rsidR="00610F62">
        <w:trPr>
          <w:trHeight w:val="561"/>
        </w:trPr>
        <w:tc>
          <w:tcPr>
            <w:tcW w:w="461" w:type="dxa"/>
          </w:tcPr>
          <w:p w:rsidR="00610F62" w:rsidRDefault="00204C63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793" w:type="dxa"/>
          </w:tcPr>
          <w:p w:rsidR="00610F62" w:rsidRDefault="00204C63">
            <w:pPr>
              <w:pStyle w:val="TableParagraph"/>
              <w:ind w:left="4" w:right="50"/>
              <w:rPr>
                <w:sz w:val="20"/>
              </w:rPr>
            </w:pPr>
            <w:r>
              <w:rPr>
                <w:sz w:val="20"/>
              </w:rPr>
              <w:t>Предметно-пространственная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обеспечиваетусловия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эмоционального благополучия и личностного развития детей</w:t>
            </w:r>
          </w:p>
        </w:tc>
        <w:tc>
          <w:tcPr>
            <w:tcW w:w="1272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</w:tr>
      <w:tr w:rsidR="00610F62">
        <w:trPr>
          <w:trHeight w:val="834"/>
        </w:trPr>
        <w:tc>
          <w:tcPr>
            <w:tcW w:w="461" w:type="dxa"/>
          </w:tcPr>
          <w:p w:rsidR="00610F62" w:rsidRDefault="00204C63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793" w:type="dxa"/>
          </w:tcPr>
          <w:p w:rsidR="00610F62" w:rsidRDefault="00204C63">
            <w:pPr>
              <w:pStyle w:val="TableParagraph"/>
              <w:ind w:left="4" w:right="50"/>
              <w:rPr>
                <w:sz w:val="20"/>
              </w:rPr>
            </w:pPr>
            <w:r>
              <w:rPr>
                <w:sz w:val="20"/>
              </w:rPr>
              <w:t>Предметно-пространственная развивающая среда ДОО является трансформируемой т.е. может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меняться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числе,от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меняющихся интересов и возможностей детей</w:t>
            </w:r>
          </w:p>
        </w:tc>
        <w:tc>
          <w:tcPr>
            <w:tcW w:w="1272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</w:tr>
      <w:tr w:rsidR="00610F62">
        <w:trPr>
          <w:trHeight w:val="835"/>
        </w:trPr>
        <w:tc>
          <w:tcPr>
            <w:tcW w:w="461" w:type="dxa"/>
          </w:tcPr>
          <w:p w:rsidR="00610F62" w:rsidRDefault="00204C63">
            <w:pPr>
              <w:pStyle w:val="TableParagraph"/>
              <w:spacing w:line="226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793" w:type="dxa"/>
          </w:tcPr>
          <w:p w:rsidR="00610F62" w:rsidRDefault="00204C63">
            <w:pPr>
              <w:pStyle w:val="TableParagraph"/>
              <w:ind w:left="4" w:right="50"/>
              <w:rPr>
                <w:sz w:val="20"/>
              </w:rPr>
            </w:pPr>
            <w:r>
              <w:rPr>
                <w:sz w:val="20"/>
              </w:rPr>
              <w:t>Предметно-пространственная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развивающая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ДООявляется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полифункциональной </w:t>
            </w:r>
            <w:r>
              <w:rPr>
                <w:spacing w:val="-2"/>
                <w:sz w:val="20"/>
              </w:rPr>
              <w:t>(возможность</w:t>
            </w:r>
          </w:p>
          <w:p w:rsidR="00610F62" w:rsidRDefault="00204C63">
            <w:pPr>
              <w:pStyle w:val="TableParagraph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разнообразного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использования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различных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составляющихпредметной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среды).</w:t>
            </w:r>
          </w:p>
        </w:tc>
        <w:tc>
          <w:tcPr>
            <w:tcW w:w="1272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</w:tr>
      <w:tr w:rsidR="00610F62">
        <w:trPr>
          <w:trHeight w:val="1406"/>
        </w:trPr>
        <w:tc>
          <w:tcPr>
            <w:tcW w:w="461" w:type="dxa"/>
            <w:tcBorders>
              <w:bottom w:val="nil"/>
            </w:tcBorders>
          </w:tcPr>
          <w:p w:rsidR="00610F62" w:rsidRDefault="00204C63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793" w:type="dxa"/>
            <w:tcBorders>
              <w:bottom w:val="nil"/>
            </w:tcBorders>
          </w:tcPr>
          <w:p w:rsidR="00610F62" w:rsidRDefault="00204C63">
            <w:pPr>
              <w:pStyle w:val="TableParagraph"/>
              <w:ind w:left="4" w:right="50"/>
              <w:rPr>
                <w:sz w:val="20"/>
              </w:rPr>
            </w:pPr>
            <w:r>
              <w:rPr>
                <w:sz w:val="20"/>
              </w:rPr>
              <w:t>Предметно-пространственная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развивающая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вариативной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(наличие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 ОО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</w:t>
            </w:r>
            <w:r>
              <w:rPr>
                <w:sz w:val="20"/>
              </w:rPr>
              <w:t>ого материала, появление новых предметов, стимулирующих игровую, двигательную, познавательную и исследовательскую активность детей.</w:t>
            </w:r>
          </w:p>
        </w:tc>
        <w:tc>
          <w:tcPr>
            <w:tcW w:w="1272" w:type="dxa"/>
            <w:tcBorders>
              <w:bottom w:val="nil"/>
            </w:tcBorders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</w:tr>
    </w:tbl>
    <w:p w:rsidR="00610F62" w:rsidRDefault="00610F62">
      <w:pPr>
        <w:rPr>
          <w:sz w:val="20"/>
        </w:rPr>
        <w:sectPr w:rsidR="00610F62">
          <w:type w:val="continuous"/>
          <w:pgSz w:w="16840" w:h="11910" w:orient="landscape"/>
          <w:pgMar w:top="640" w:right="7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7793"/>
        <w:gridCol w:w="1272"/>
        <w:gridCol w:w="1561"/>
        <w:gridCol w:w="1134"/>
        <w:gridCol w:w="1278"/>
        <w:gridCol w:w="1133"/>
      </w:tblGrid>
      <w:tr w:rsidR="00610F62">
        <w:trPr>
          <w:trHeight w:val="988"/>
        </w:trPr>
        <w:tc>
          <w:tcPr>
            <w:tcW w:w="461" w:type="dxa"/>
            <w:tcBorders>
              <w:top w:val="nil"/>
            </w:tcBorders>
          </w:tcPr>
          <w:p w:rsidR="00610F62" w:rsidRDefault="00204C63">
            <w:pPr>
              <w:pStyle w:val="TableParagraph"/>
              <w:spacing w:before="5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7793" w:type="dxa"/>
            <w:tcBorders>
              <w:top w:val="nil"/>
            </w:tcBorders>
          </w:tcPr>
          <w:p w:rsidR="00610F62" w:rsidRDefault="00204C63">
            <w:pPr>
              <w:pStyle w:val="TableParagraph"/>
              <w:spacing w:before="5"/>
              <w:ind w:left="4" w:right="50"/>
              <w:rPr>
                <w:sz w:val="20"/>
              </w:rPr>
            </w:pPr>
            <w:r>
              <w:rPr>
                <w:sz w:val="20"/>
              </w:rPr>
              <w:t>Доступность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обеспечивает: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доступность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воспитанников,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с ОВЗ; </w:t>
            </w:r>
            <w:proofErr w:type="spellStart"/>
            <w:r>
              <w:rPr>
                <w:sz w:val="20"/>
              </w:rPr>
              <w:t>свободныйдоступ</w:t>
            </w:r>
            <w:proofErr w:type="spellEnd"/>
            <w:r>
              <w:rPr>
                <w:sz w:val="20"/>
              </w:rPr>
              <w:t xml:space="preserve"> воспитанников, в том числе детей с ОВЗ,</w:t>
            </w:r>
          </w:p>
          <w:p w:rsidR="00610F62" w:rsidRDefault="00204C63">
            <w:pPr>
              <w:pStyle w:val="TableParagraph"/>
              <w:spacing w:before="1"/>
              <w:ind w:left="4" w:right="50"/>
              <w:rPr>
                <w:sz w:val="20"/>
              </w:rPr>
            </w:pPr>
            <w:r>
              <w:rPr>
                <w:sz w:val="20"/>
              </w:rPr>
              <w:t>посещающих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группу,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игрушкам,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материалам,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пособиям,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обеспечивающим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все основные виды </w:t>
            </w:r>
            <w:proofErr w:type="spellStart"/>
            <w:r>
              <w:rPr>
                <w:sz w:val="20"/>
              </w:rPr>
              <w:t>детскойактивности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2" w:type="dxa"/>
            <w:tcBorders>
              <w:top w:val="nil"/>
            </w:tcBorders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</w:tr>
    </w:tbl>
    <w:p w:rsidR="00610F62" w:rsidRDefault="00610F62">
      <w:pPr>
        <w:rPr>
          <w:sz w:val="20"/>
        </w:rPr>
        <w:sectPr w:rsidR="00610F62">
          <w:pgSz w:w="16840" w:h="11910" w:orient="landscape"/>
          <w:pgMar w:top="620" w:right="7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7793"/>
        <w:gridCol w:w="1416"/>
        <w:gridCol w:w="1561"/>
        <w:gridCol w:w="1134"/>
        <w:gridCol w:w="1278"/>
        <w:gridCol w:w="1273"/>
      </w:tblGrid>
      <w:tr w:rsidR="00610F62">
        <w:trPr>
          <w:trHeight w:val="705"/>
        </w:trPr>
        <w:tc>
          <w:tcPr>
            <w:tcW w:w="461" w:type="dxa"/>
          </w:tcPr>
          <w:p w:rsidR="00610F62" w:rsidRDefault="00204C63">
            <w:pPr>
              <w:pStyle w:val="TableParagraph"/>
              <w:spacing w:line="216" w:lineRule="exact"/>
              <w:ind w:left="115" w:right="10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10</w:t>
            </w:r>
          </w:p>
        </w:tc>
        <w:tc>
          <w:tcPr>
            <w:tcW w:w="7793" w:type="dxa"/>
          </w:tcPr>
          <w:p w:rsidR="00610F62" w:rsidRDefault="00204C63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Предметно-пространственная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соответствуют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  <w:p w:rsidR="00610F62" w:rsidRDefault="00204C63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обеспечению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надежностии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безопасности</w:t>
            </w:r>
          </w:p>
        </w:tc>
        <w:tc>
          <w:tcPr>
            <w:tcW w:w="1416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</w:tr>
      <w:tr w:rsidR="00610F62">
        <w:trPr>
          <w:trHeight w:val="1694"/>
        </w:trPr>
        <w:tc>
          <w:tcPr>
            <w:tcW w:w="461" w:type="dxa"/>
          </w:tcPr>
          <w:p w:rsidR="00610F62" w:rsidRDefault="00204C63">
            <w:pPr>
              <w:pStyle w:val="TableParagraph"/>
              <w:spacing w:line="216" w:lineRule="exact"/>
              <w:ind w:left="115" w:right="10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7793" w:type="dxa"/>
          </w:tcPr>
          <w:p w:rsidR="00610F62" w:rsidRDefault="00204C63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созданы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информатизации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  <w:p w:rsidR="00610F62" w:rsidRDefault="00204C63">
            <w:pPr>
              <w:pStyle w:val="TableParagraph"/>
              <w:ind w:left="4" w:right="50"/>
              <w:rPr>
                <w:sz w:val="20"/>
              </w:rPr>
            </w:pPr>
            <w:r>
              <w:rPr>
                <w:sz w:val="20"/>
              </w:rPr>
              <w:t>информационной среде материалов, обеспечивающих реализацию основной 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программы;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дляпредоставления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Программы и т.п.)</w:t>
            </w:r>
          </w:p>
        </w:tc>
        <w:tc>
          <w:tcPr>
            <w:tcW w:w="1416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610F62" w:rsidRDefault="00610F62">
            <w:pPr>
              <w:pStyle w:val="TableParagraph"/>
              <w:rPr>
                <w:sz w:val="20"/>
              </w:rPr>
            </w:pPr>
          </w:p>
        </w:tc>
      </w:tr>
    </w:tbl>
    <w:p w:rsidR="00610F62" w:rsidRDefault="00610F62">
      <w:pPr>
        <w:rPr>
          <w:b/>
          <w:sz w:val="20"/>
        </w:rPr>
      </w:pPr>
    </w:p>
    <w:p w:rsidR="00610F62" w:rsidRDefault="00610F62">
      <w:pPr>
        <w:rPr>
          <w:b/>
          <w:sz w:val="20"/>
        </w:rPr>
      </w:pPr>
    </w:p>
    <w:p w:rsidR="00610F62" w:rsidRDefault="00610F62">
      <w:pPr>
        <w:rPr>
          <w:b/>
          <w:sz w:val="20"/>
        </w:rPr>
      </w:pPr>
    </w:p>
    <w:p w:rsidR="00610F62" w:rsidRDefault="00610F62">
      <w:pPr>
        <w:rPr>
          <w:b/>
          <w:sz w:val="20"/>
        </w:rPr>
      </w:pPr>
    </w:p>
    <w:p w:rsidR="00610F62" w:rsidRDefault="00610F62">
      <w:pPr>
        <w:rPr>
          <w:b/>
          <w:sz w:val="20"/>
        </w:rPr>
      </w:pPr>
    </w:p>
    <w:p w:rsidR="00610F62" w:rsidRDefault="00610F62">
      <w:pPr>
        <w:rPr>
          <w:b/>
          <w:sz w:val="20"/>
        </w:rPr>
      </w:pPr>
    </w:p>
    <w:p w:rsidR="00610F62" w:rsidRDefault="00610F62">
      <w:pPr>
        <w:rPr>
          <w:b/>
          <w:sz w:val="20"/>
        </w:rPr>
      </w:pPr>
    </w:p>
    <w:p w:rsidR="00610F62" w:rsidRDefault="00610F62">
      <w:pPr>
        <w:rPr>
          <w:b/>
          <w:sz w:val="20"/>
        </w:rPr>
      </w:pPr>
    </w:p>
    <w:p w:rsidR="00610F62" w:rsidRDefault="00610F62">
      <w:pPr>
        <w:rPr>
          <w:b/>
          <w:sz w:val="20"/>
        </w:rPr>
      </w:pPr>
    </w:p>
    <w:p w:rsidR="00610F62" w:rsidRDefault="00610F62">
      <w:pPr>
        <w:rPr>
          <w:b/>
          <w:sz w:val="20"/>
        </w:rPr>
      </w:pPr>
    </w:p>
    <w:p w:rsidR="00610F62" w:rsidRDefault="00610F62">
      <w:pPr>
        <w:rPr>
          <w:b/>
          <w:sz w:val="20"/>
        </w:rPr>
      </w:pPr>
    </w:p>
    <w:p w:rsidR="00610F62" w:rsidRDefault="00610F62">
      <w:pPr>
        <w:rPr>
          <w:b/>
          <w:sz w:val="20"/>
        </w:rPr>
      </w:pPr>
    </w:p>
    <w:p w:rsidR="00610F62" w:rsidRDefault="00610F62">
      <w:pPr>
        <w:rPr>
          <w:b/>
          <w:sz w:val="20"/>
        </w:rPr>
      </w:pPr>
    </w:p>
    <w:p w:rsidR="00610F62" w:rsidRDefault="00610F62">
      <w:pPr>
        <w:rPr>
          <w:b/>
          <w:sz w:val="20"/>
        </w:rPr>
      </w:pPr>
    </w:p>
    <w:p w:rsidR="00610F62" w:rsidRDefault="00610F62">
      <w:pPr>
        <w:rPr>
          <w:b/>
          <w:sz w:val="20"/>
        </w:rPr>
      </w:pPr>
    </w:p>
    <w:p w:rsidR="00610F62" w:rsidRDefault="00610F62">
      <w:pPr>
        <w:rPr>
          <w:b/>
          <w:sz w:val="20"/>
        </w:rPr>
      </w:pPr>
    </w:p>
    <w:p w:rsidR="00610F62" w:rsidRDefault="00610F62">
      <w:pPr>
        <w:rPr>
          <w:b/>
          <w:sz w:val="20"/>
        </w:rPr>
      </w:pPr>
    </w:p>
    <w:p w:rsidR="00610F62" w:rsidRDefault="00610F62">
      <w:pPr>
        <w:rPr>
          <w:b/>
          <w:sz w:val="20"/>
        </w:rPr>
      </w:pPr>
    </w:p>
    <w:p w:rsidR="00610F62" w:rsidRDefault="00610F62">
      <w:pPr>
        <w:rPr>
          <w:b/>
          <w:sz w:val="20"/>
        </w:rPr>
      </w:pPr>
    </w:p>
    <w:p w:rsidR="00610F62" w:rsidRDefault="00610F62">
      <w:pPr>
        <w:rPr>
          <w:b/>
          <w:sz w:val="20"/>
        </w:rPr>
      </w:pPr>
    </w:p>
    <w:p w:rsidR="00610F62" w:rsidRDefault="00610F62">
      <w:pPr>
        <w:rPr>
          <w:b/>
          <w:sz w:val="20"/>
        </w:rPr>
      </w:pPr>
    </w:p>
    <w:p w:rsidR="00610F62" w:rsidRDefault="00610F62">
      <w:pPr>
        <w:rPr>
          <w:b/>
          <w:sz w:val="20"/>
        </w:rPr>
      </w:pPr>
    </w:p>
    <w:p w:rsidR="00610F62" w:rsidRDefault="00610F62">
      <w:pPr>
        <w:rPr>
          <w:b/>
          <w:sz w:val="20"/>
        </w:rPr>
      </w:pPr>
    </w:p>
    <w:p w:rsidR="00610F62" w:rsidRDefault="00610F62">
      <w:pPr>
        <w:rPr>
          <w:b/>
          <w:sz w:val="20"/>
        </w:rPr>
      </w:pPr>
    </w:p>
    <w:p w:rsidR="00610F62" w:rsidRDefault="00610F62">
      <w:pPr>
        <w:rPr>
          <w:b/>
          <w:sz w:val="20"/>
        </w:rPr>
      </w:pPr>
    </w:p>
    <w:p w:rsidR="00610F62" w:rsidRDefault="00610F62">
      <w:pPr>
        <w:rPr>
          <w:b/>
          <w:sz w:val="20"/>
        </w:rPr>
      </w:pPr>
    </w:p>
    <w:p w:rsidR="00610F62" w:rsidRDefault="00610F62">
      <w:pPr>
        <w:rPr>
          <w:b/>
          <w:sz w:val="20"/>
        </w:rPr>
      </w:pPr>
    </w:p>
    <w:p w:rsidR="00610F62" w:rsidRDefault="00610F62">
      <w:pPr>
        <w:rPr>
          <w:b/>
          <w:sz w:val="20"/>
        </w:rPr>
      </w:pPr>
    </w:p>
    <w:p w:rsidR="00610F62" w:rsidRDefault="00610F62">
      <w:pPr>
        <w:rPr>
          <w:b/>
          <w:sz w:val="20"/>
        </w:rPr>
      </w:pPr>
    </w:p>
    <w:p w:rsidR="00610F62" w:rsidRDefault="00610F62">
      <w:pPr>
        <w:rPr>
          <w:b/>
          <w:sz w:val="20"/>
        </w:rPr>
      </w:pPr>
    </w:p>
    <w:p w:rsidR="00610F62" w:rsidRDefault="00610F62">
      <w:pPr>
        <w:rPr>
          <w:b/>
          <w:sz w:val="20"/>
        </w:rPr>
      </w:pPr>
    </w:p>
    <w:p w:rsidR="00610F62" w:rsidRDefault="00610F62">
      <w:pPr>
        <w:spacing w:before="2"/>
        <w:rPr>
          <w:b/>
          <w:sz w:val="21"/>
        </w:rPr>
      </w:pPr>
    </w:p>
    <w:p w:rsidR="00610F62" w:rsidRDefault="00204C63">
      <w:pPr>
        <w:spacing w:before="91"/>
        <w:ind w:right="279"/>
        <w:jc w:val="right"/>
      </w:pPr>
      <w:r>
        <w:rPr>
          <w:spacing w:val="-5"/>
        </w:rPr>
        <w:t>26</w:t>
      </w:r>
    </w:p>
    <w:p w:rsidR="00610F62" w:rsidRDefault="00610F62">
      <w:pPr>
        <w:jc w:val="right"/>
        <w:sectPr w:rsidR="00610F62">
          <w:pgSz w:w="16840" w:h="11910" w:orient="landscape"/>
          <w:pgMar w:top="1100" w:right="780" w:bottom="280" w:left="920" w:header="720" w:footer="720" w:gutter="0"/>
          <w:cols w:space="720"/>
        </w:sectPr>
      </w:pPr>
    </w:p>
    <w:p w:rsidR="00610F62" w:rsidRDefault="00610F62">
      <w:pPr>
        <w:rPr>
          <w:sz w:val="20"/>
        </w:rPr>
      </w:pPr>
    </w:p>
    <w:p w:rsidR="00610F62" w:rsidRDefault="00610F62">
      <w:pPr>
        <w:rPr>
          <w:sz w:val="20"/>
        </w:rPr>
      </w:pPr>
    </w:p>
    <w:p w:rsidR="00610F62" w:rsidRDefault="00610F62">
      <w:pPr>
        <w:rPr>
          <w:sz w:val="20"/>
        </w:rPr>
      </w:pPr>
    </w:p>
    <w:p w:rsidR="00610F62" w:rsidRDefault="00610F62">
      <w:pPr>
        <w:rPr>
          <w:sz w:val="20"/>
        </w:rPr>
      </w:pPr>
    </w:p>
    <w:p w:rsidR="00610F62" w:rsidRDefault="00610F62">
      <w:pPr>
        <w:rPr>
          <w:sz w:val="20"/>
        </w:rPr>
      </w:pPr>
    </w:p>
    <w:p w:rsidR="00610F62" w:rsidRDefault="00610F62">
      <w:pPr>
        <w:rPr>
          <w:sz w:val="20"/>
        </w:rPr>
      </w:pPr>
    </w:p>
    <w:p w:rsidR="00610F62" w:rsidRDefault="00610F62">
      <w:pPr>
        <w:rPr>
          <w:sz w:val="20"/>
        </w:rPr>
      </w:pPr>
    </w:p>
    <w:p w:rsidR="00610F62" w:rsidRDefault="00610F62">
      <w:pPr>
        <w:rPr>
          <w:sz w:val="20"/>
        </w:rPr>
      </w:pPr>
    </w:p>
    <w:p w:rsidR="00610F62" w:rsidRDefault="00610F62">
      <w:pPr>
        <w:rPr>
          <w:sz w:val="20"/>
        </w:rPr>
      </w:pPr>
    </w:p>
    <w:p w:rsidR="00610F62" w:rsidRDefault="00610F62">
      <w:pPr>
        <w:rPr>
          <w:sz w:val="20"/>
        </w:rPr>
      </w:pPr>
    </w:p>
    <w:p w:rsidR="00610F62" w:rsidRDefault="00610F62">
      <w:pPr>
        <w:rPr>
          <w:sz w:val="20"/>
        </w:rPr>
      </w:pPr>
    </w:p>
    <w:p w:rsidR="00610F62" w:rsidRDefault="00610F62">
      <w:pPr>
        <w:rPr>
          <w:sz w:val="20"/>
        </w:rPr>
      </w:pPr>
    </w:p>
    <w:p w:rsidR="00610F62" w:rsidRDefault="00610F62">
      <w:pPr>
        <w:rPr>
          <w:sz w:val="20"/>
        </w:rPr>
      </w:pPr>
    </w:p>
    <w:p w:rsidR="00610F62" w:rsidRDefault="00610F62">
      <w:pPr>
        <w:rPr>
          <w:sz w:val="20"/>
        </w:rPr>
      </w:pPr>
    </w:p>
    <w:p w:rsidR="00610F62" w:rsidRDefault="00610F62">
      <w:pPr>
        <w:rPr>
          <w:sz w:val="20"/>
        </w:rPr>
      </w:pPr>
    </w:p>
    <w:p w:rsidR="00610F62" w:rsidRDefault="00610F62">
      <w:pPr>
        <w:rPr>
          <w:sz w:val="20"/>
        </w:rPr>
      </w:pPr>
    </w:p>
    <w:p w:rsidR="00610F62" w:rsidRDefault="00610F62">
      <w:pPr>
        <w:rPr>
          <w:sz w:val="20"/>
        </w:rPr>
      </w:pPr>
    </w:p>
    <w:p w:rsidR="00610F62" w:rsidRDefault="00610F62">
      <w:pPr>
        <w:rPr>
          <w:sz w:val="20"/>
        </w:rPr>
      </w:pPr>
    </w:p>
    <w:p w:rsidR="00610F62" w:rsidRDefault="00610F62">
      <w:pPr>
        <w:rPr>
          <w:sz w:val="20"/>
        </w:rPr>
      </w:pPr>
    </w:p>
    <w:p w:rsidR="00610F62" w:rsidRDefault="00610F62">
      <w:pPr>
        <w:rPr>
          <w:sz w:val="20"/>
        </w:rPr>
      </w:pPr>
    </w:p>
    <w:p w:rsidR="00610F62" w:rsidRDefault="00610F62">
      <w:pPr>
        <w:rPr>
          <w:sz w:val="20"/>
        </w:rPr>
      </w:pPr>
    </w:p>
    <w:p w:rsidR="00610F62" w:rsidRDefault="00610F62">
      <w:pPr>
        <w:rPr>
          <w:sz w:val="20"/>
        </w:rPr>
      </w:pPr>
    </w:p>
    <w:p w:rsidR="00610F62" w:rsidRDefault="00610F62">
      <w:pPr>
        <w:rPr>
          <w:sz w:val="20"/>
        </w:rPr>
      </w:pPr>
    </w:p>
    <w:p w:rsidR="00610F62" w:rsidRDefault="00610F62">
      <w:pPr>
        <w:rPr>
          <w:sz w:val="20"/>
        </w:rPr>
      </w:pPr>
    </w:p>
    <w:p w:rsidR="00610F62" w:rsidRDefault="00610F62">
      <w:pPr>
        <w:rPr>
          <w:sz w:val="20"/>
        </w:rPr>
      </w:pPr>
    </w:p>
    <w:p w:rsidR="00610F62" w:rsidRDefault="00610F62">
      <w:pPr>
        <w:rPr>
          <w:sz w:val="20"/>
        </w:rPr>
      </w:pPr>
    </w:p>
    <w:p w:rsidR="00610F62" w:rsidRDefault="00610F62">
      <w:pPr>
        <w:rPr>
          <w:sz w:val="20"/>
        </w:rPr>
      </w:pPr>
    </w:p>
    <w:p w:rsidR="00610F62" w:rsidRDefault="00610F62">
      <w:pPr>
        <w:rPr>
          <w:sz w:val="20"/>
        </w:rPr>
      </w:pPr>
    </w:p>
    <w:p w:rsidR="00610F62" w:rsidRDefault="00610F62">
      <w:pPr>
        <w:rPr>
          <w:sz w:val="20"/>
        </w:rPr>
      </w:pPr>
    </w:p>
    <w:p w:rsidR="00610F62" w:rsidRDefault="00610F62">
      <w:pPr>
        <w:rPr>
          <w:sz w:val="20"/>
        </w:rPr>
      </w:pPr>
    </w:p>
    <w:p w:rsidR="00610F62" w:rsidRDefault="00610F62">
      <w:pPr>
        <w:rPr>
          <w:sz w:val="20"/>
        </w:rPr>
      </w:pPr>
    </w:p>
    <w:p w:rsidR="00610F62" w:rsidRDefault="00610F62">
      <w:pPr>
        <w:rPr>
          <w:sz w:val="20"/>
        </w:rPr>
      </w:pPr>
    </w:p>
    <w:p w:rsidR="00610F62" w:rsidRDefault="00610F62">
      <w:pPr>
        <w:rPr>
          <w:sz w:val="20"/>
        </w:rPr>
      </w:pPr>
    </w:p>
    <w:p w:rsidR="00610F62" w:rsidRDefault="00610F62">
      <w:pPr>
        <w:rPr>
          <w:sz w:val="20"/>
        </w:rPr>
      </w:pPr>
    </w:p>
    <w:p w:rsidR="00610F62" w:rsidRDefault="00610F62">
      <w:pPr>
        <w:rPr>
          <w:sz w:val="20"/>
        </w:rPr>
      </w:pPr>
    </w:p>
    <w:p w:rsidR="00610F62" w:rsidRDefault="00610F62">
      <w:pPr>
        <w:rPr>
          <w:sz w:val="20"/>
        </w:rPr>
      </w:pPr>
    </w:p>
    <w:p w:rsidR="00610F62" w:rsidRDefault="00610F62">
      <w:pPr>
        <w:rPr>
          <w:sz w:val="20"/>
        </w:rPr>
      </w:pPr>
    </w:p>
    <w:p w:rsidR="00610F62" w:rsidRDefault="00610F62">
      <w:pPr>
        <w:rPr>
          <w:sz w:val="20"/>
        </w:rPr>
      </w:pPr>
    </w:p>
    <w:p w:rsidR="00610F62" w:rsidRDefault="00610F62">
      <w:pPr>
        <w:rPr>
          <w:sz w:val="20"/>
        </w:rPr>
      </w:pPr>
    </w:p>
    <w:p w:rsidR="00610F62" w:rsidRDefault="00610F62">
      <w:pPr>
        <w:rPr>
          <w:sz w:val="20"/>
        </w:rPr>
      </w:pPr>
    </w:p>
    <w:p w:rsidR="00610F62" w:rsidRDefault="00610F62">
      <w:pPr>
        <w:spacing w:before="8"/>
        <w:rPr>
          <w:sz w:val="25"/>
        </w:rPr>
      </w:pPr>
    </w:p>
    <w:p w:rsidR="00610F62" w:rsidRDefault="00204C63">
      <w:pPr>
        <w:spacing w:before="91"/>
        <w:ind w:right="117"/>
        <w:jc w:val="right"/>
      </w:pPr>
      <w:r>
        <w:rPr>
          <w:spacing w:val="-5"/>
        </w:rPr>
        <w:t>27</w:t>
      </w:r>
    </w:p>
    <w:sectPr w:rsidR="00610F62">
      <w:pgSz w:w="16840" w:h="11910" w:orient="landscape"/>
      <w:pgMar w:top="1100" w:right="126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62"/>
    <w:rsid w:val="00204C63"/>
    <w:rsid w:val="0061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EE31"/>
  <w15:docId w15:val="{E0236F69-AC77-43C8-A811-7021C25C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kolmogorova</dc:creator>
  <cp:lastModifiedBy>User-СтВоспит-01</cp:lastModifiedBy>
  <cp:revision>2</cp:revision>
  <dcterms:created xsi:type="dcterms:W3CDTF">2022-05-20T07:11:00Z</dcterms:created>
  <dcterms:modified xsi:type="dcterms:W3CDTF">2022-05-20T07:11:00Z</dcterms:modified>
</cp:coreProperties>
</file>