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636F9B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Возрастные особенности детей 3 - 4 лет.</w:t>
      </w:r>
    </w:p>
    <w:p>
      <w:pPr>
        <w:spacing w:lineRule="auto" w:line="240"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Познавательное развитие </w:t>
      </w:r>
      <w:r>
        <w:rPr>
          <w:rFonts w:ascii="Times New Roman" w:hAnsi="Times New Roman"/>
          <w:b w:val="1"/>
          <w:i w:val="1"/>
          <w:sz w:val="28"/>
        </w:rPr>
        <w:t>(ребенок должен)</w:t>
      </w:r>
      <w:r>
        <w:rPr>
          <w:rFonts w:ascii="Times New Roman" w:hAnsi="Times New Roman"/>
          <w:b w:val="1"/>
          <w:sz w:val="28"/>
        </w:rPr>
        <w:t>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-Свободно ориентироваться в цвете предметов. Называть некоторые цвета </w:t>
      </w:r>
      <w:r>
        <w:rPr>
          <w:rFonts w:ascii="Times New Roman" w:hAnsi="Times New Roman"/>
          <w:i w:val="1"/>
          <w:sz w:val="28"/>
        </w:rPr>
        <w:t>(но еще может ошибаться в названии)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-Уметь образовывать группу из однородных предметов, различать понятия один и много, много и мало предметов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-Различать предметы контрастных размеров (большие и маленькие предметы, называть их размер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-Ориентироваться в предметах разной формы, узнавать шар и куб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-Ориентироваться в окружающем пространстве группы, участка детского сада, в частях собственного тела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-Иметь представления о человеке и о себе — внешних физических особенностях; эмоциональных состояниях; деятельности близких ребенку людей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-Иметь представления о предметах, действиях с ними, их </w:t>
      </w:r>
      <w:r>
        <w:rPr>
          <w:rFonts w:ascii="Times New Roman" w:hAnsi="Times New Roman"/>
          <w:sz w:val="28"/>
          <w:u w:val="single"/>
        </w:rPr>
        <w:t>назначении</w:t>
      </w:r>
      <w:r>
        <w:rPr>
          <w:rFonts w:ascii="Times New Roman" w:hAnsi="Times New Roman"/>
          <w:sz w:val="28"/>
        </w:rPr>
        <w:t>: предметы домашнего обихода, игрушки, орудия труда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-Иметь представления о живой </w:t>
      </w:r>
      <w:r>
        <w:rPr>
          <w:rFonts w:ascii="Times New Roman" w:hAnsi="Times New Roman"/>
          <w:sz w:val="28"/>
          <w:u w:val="single"/>
        </w:rPr>
        <w:t>природе</w:t>
      </w:r>
      <w:r>
        <w:rPr>
          <w:rFonts w:ascii="Times New Roman" w:hAnsi="Times New Roman"/>
          <w:sz w:val="28"/>
        </w:rPr>
        <w:t>: растительный мир, животный </w:t>
      </w:r>
      <w:r>
        <w:rPr>
          <w:rFonts w:ascii="Times New Roman" w:hAnsi="Times New Roman"/>
          <w:sz w:val="28"/>
          <w:u w:val="single"/>
        </w:rPr>
        <w:t>мир</w:t>
      </w:r>
      <w:r>
        <w:rPr>
          <w:rFonts w:ascii="Times New Roman" w:hAnsi="Times New Roman"/>
          <w:sz w:val="28"/>
        </w:rPr>
        <w:t>: домашние животные и их детеныши, животные — обитатели леса, птицы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-Иметь представления о явлениях </w:t>
      </w:r>
      <w:r>
        <w:rPr>
          <w:rFonts w:ascii="Times New Roman" w:hAnsi="Times New Roman"/>
          <w:sz w:val="28"/>
          <w:u w:val="single"/>
        </w:rPr>
        <w:t>природы</w:t>
      </w:r>
      <w:r>
        <w:rPr>
          <w:rFonts w:ascii="Times New Roman" w:hAnsi="Times New Roman"/>
          <w:sz w:val="28"/>
        </w:rPr>
        <w:t>: временах года, их особенностях, сезонных изменениях в природе, погодных явлениях и отношении к ним людей.</w:t>
      </w:r>
    </w:p>
    <w:p>
      <w:pPr>
        <w:spacing w:lineRule="auto" w:line="240"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Социально – коммуникативное развитие </w:t>
      </w:r>
      <w:r>
        <w:rPr>
          <w:rFonts w:ascii="Times New Roman" w:hAnsi="Times New Roman"/>
          <w:b w:val="1"/>
          <w:i w:val="1"/>
          <w:sz w:val="28"/>
        </w:rPr>
        <w:t>(ребенок должен)</w:t>
      </w:r>
      <w:r>
        <w:rPr>
          <w:rFonts w:ascii="Times New Roman" w:hAnsi="Times New Roman"/>
          <w:b w:val="1"/>
          <w:sz w:val="28"/>
        </w:rPr>
        <w:t>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-Уметь принимать условную игровую ситуацию, адекватно действовать в ней (кормит куклу, лечит больного и т. д., объединять в смысловую цепочку знакомые игровые действия </w:t>
      </w:r>
      <w:r>
        <w:rPr>
          <w:rFonts w:ascii="Times New Roman" w:hAnsi="Times New Roman"/>
          <w:i w:val="1"/>
          <w:sz w:val="28"/>
        </w:rPr>
        <w:t>(покормили, переодели кукол, погуляли с ними и т. д.)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-Знать элементарные нормы и правила поведения (можно поделиться игрушкой, пожалеть другого человека, нельзя драться, говорить плохие слова)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-Уметь вступать в диалог со взрослыми и сверстниками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-Осознавать свою гендерную принадлежность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-Называть название города, в котором живёт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-Быть способен 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-Выполнять простейшие трудовые действия с помощью педагогов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-Иметь элементарные представления о работе мамы, папы, других близких, кстати вот с этим у нас в группе проблемы, на прошлой недели мы вели разговоры о профессиях, и на одной из бесед «Профессия моей мамы и моего папы» мне ни один ребенок не дал ответа, кого спрашивала индивидуально, те все отвечали «Мама работает на работе». Уже детки наши повзрослели и они должны знать где и кем работают их родители.</w:t>
      </w:r>
    </w:p>
    <w:p>
      <w:pPr>
        <w:spacing w:lineRule="auto" w:line="240"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Физическое развитие </w:t>
      </w:r>
      <w:r>
        <w:rPr>
          <w:rFonts w:ascii="Times New Roman" w:hAnsi="Times New Roman"/>
          <w:b w:val="1"/>
          <w:i w:val="1"/>
          <w:sz w:val="28"/>
        </w:rPr>
        <w:t>(ребенок должен)</w:t>
      </w:r>
      <w:r>
        <w:rPr>
          <w:rFonts w:ascii="Times New Roman" w:hAnsi="Times New Roman"/>
          <w:b w:val="1"/>
          <w:sz w:val="28"/>
        </w:rPr>
        <w:t>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-Уметь правильно мыть руки и насухо их вытирать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-Уметь самостоятельно кушать и пользоваться салфеткой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-Прыгать на месте и с продвижением вперед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-Может бежать непрерывно в течение 30-40 с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-Уметь влезать на 2-3 перекладины гимнастической стенки </w:t>
      </w:r>
      <w:r>
        <w:rPr>
          <w:rFonts w:ascii="Times New Roman" w:hAnsi="Times New Roman"/>
          <w:i w:val="1"/>
          <w:sz w:val="28"/>
        </w:rPr>
        <w:t>(любым способом)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-Уметь брать, держать, переносить, бросать и катать мяч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-Уметь легко ходить в разных направлениях и в различном темпе, ходить с перешагиванием через предметы </w:t>
      </w:r>
      <w:r>
        <w:rPr>
          <w:rFonts w:ascii="Times New Roman" w:hAnsi="Times New Roman"/>
          <w:i w:val="1"/>
          <w:sz w:val="28"/>
        </w:rPr>
        <w:t>(высота 10 см)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-Бросать предметы в горизонтальную цель (расстояние 1 м, двумя руками, поочередно правой и левой рукой.</w:t>
      </w:r>
    </w:p>
    <w:p>
      <w:pPr>
        <w:spacing w:lineRule="auto" w:line="240"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Художественно – эстетическое развитие </w:t>
      </w:r>
      <w:r>
        <w:rPr>
          <w:rFonts w:ascii="Times New Roman" w:hAnsi="Times New Roman"/>
          <w:b w:val="1"/>
          <w:i w:val="1"/>
          <w:sz w:val="28"/>
        </w:rPr>
        <w:t>(ребенок должен)</w:t>
      </w:r>
      <w:r>
        <w:rPr>
          <w:rFonts w:ascii="Times New Roman" w:hAnsi="Times New Roman"/>
          <w:b w:val="1"/>
          <w:sz w:val="28"/>
        </w:rPr>
        <w:t>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-Знать, что карандашами, фломастерами, красками и кистью можно рисовать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-Различать красный, синий, зеленый, желтый, белый, черный цвета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-Уметь ритмично наносить мазки, штрихи, линии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-Уметь отламывать от большого комка пластилина маленькие, уметь раскатывать комок пластилина прямыми и круговыми движениями кистей рук, сплющивать шар, столбик; соединять концы столбика в кольцо, плотно прижимая их друг к другу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-Наклеивать готовые формы для создания аппликативного образа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-Лепить несложные предметы; аккуратно пользуется пластилином.</w:t>
      </w:r>
    </w:p>
    <w:p>
      <w:pPr>
        <w:spacing w:lineRule="auto" w:line="240"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Речевое развитие </w:t>
      </w:r>
      <w:r>
        <w:rPr>
          <w:rFonts w:ascii="Times New Roman" w:hAnsi="Times New Roman"/>
          <w:b w:val="1"/>
          <w:i w:val="1"/>
          <w:sz w:val="28"/>
        </w:rPr>
        <w:t>(ребенок должен)</w:t>
      </w:r>
      <w:r>
        <w:rPr>
          <w:rFonts w:ascii="Times New Roman" w:hAnsi="Times New Roman"/>
          <w:b w:val="1"/>
          <w:sz w:val="28"/>
        </w:rPr>
        <w:t>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-Повторять за взрослым слова и строки знакомых стихов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-Способен отвечать на элементарные вопросы по содержанию иллюстраций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-Способен выражать свои ощущения в словесной форме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-Понимать и правильно использовать в речи слова, обозначающие предметы, их свойства, действия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-Способен согласовывать существительные с местоимениями и глаголами, строить простые предложения из 2-4 слов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-Владеть отчетливым произношением изолированных гласных и большинства согласных </w:t>
      </w:r>
      <w:r>
        <w:rPr>
          <w:rFonts w:ascii="Times New Roman" w:hAnsi="Times New Roman"/>
          <w:i w:val="1"/>
          <w:sz w:val="28"/>
        </w:rPr>
        <w:t>(кроме свистящих, шипящих и сонорных)</w:t>
      </w:r>
      <w:r>
        <w:rPr>
          <w:rFonts w:ascii="Times New Roman" w:hAnsi="Times New Roman"/>
          <w:sz w:val="28"/>
        </w:rPr>
        <w:t> звуков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-Способен понимать небольшие рассказы без наглядного сопровождения, с помощью взрослого рассказать об игрушке </w:t>
      </w:r>
      <w:r>
        <w:rPr>
          <w:rFonts w:ascii="Times New Roman" w:hAnsi="Times New Roman"/>
          <w:i w:val="1"/>
          <w:sz w:val="28"/>
        </w:rPr>
        <w:t>(картинке)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-Сопровождать речью игровые и бытовые действия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-Способен участвовать в драматизации отрывков знакомых сказок. 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pStyle w:val="P3"/>
        <w:spacing w:lineRule="auto" w:line="240" w:after="0" w:beforeAutospacing="0" w:afterAutospacing="0"/>
        <w:ind w:left="1068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7B43B7"/>
    <w:multiLevelType w:val="hybridMultilevel"/>
    <w:lvl w:ilvl="0" w:tplc="144AAECA">
      <w:start w:val="1"/>
      <w:numFmt w:val="decimal"/>
      <w:suff w:val="tab"/>
      <w:lvlText w:val="%1."/>
      <w:lvlJc w:val="left"/>
      <w:pPr>
        <w:ind w:hanging="360" w:left="106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1">
    <w:nsid w:val="14EF470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link w:val="C3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2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rFonts w:ascii="Times New Roman" w:hAnsi="Times New Roman"/>
      <w:b w:val="1"/>
      <w:sz w:val="48"/>
    </w:rPr>
  </w:style>
  <w:style w:type="character" w:styleId="C4">
    <w:name w:val="Strong"/>
    <w:basedOn w:val="C0"/>
    <w:qFormat/>
    <w:rPr>
      <w:b w:val="1"/>
    </w:rPr>
  </w:style>
  <w:style w:type="character" w:styleId="C5">
    <w:name w:val="Emphasis"/>
    <w:basedOn w:val="C0"/>
    <w:qFormat/>
    <w:rPr>
      <w:i w:val="1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