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5F" w:rsidRDefault="0002495F" w:rsidP="0002495F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>Паспорт группы старшей группы «Тугутчаан»</w:t>
      </w:r>
    </w:p>
    <w:p w:rsidR="0002495F" w:rsidRDefault="0002495F" w:rsidP="0002495F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495F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02495F" w:rsidRPr="0002495F" w:rsidRDefault="0002495F" w:rsidP="00DC60FE">
      <w:pPr>
        <w:spacing w:line="480" w:lineRule="auto"/>
        <w:jc w:val="left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02495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Приемная:</w:t>
      </w:r>
    </w:p>
    <w:p w:rsidR="0002495F" w:rsidRPr="0002495F" w:rsidRDefault="0002495F" w:rsidP="0002495F">
      <w:pPr>
        <w:pStyle w:val="a3"/>
        <w:numPr>
          <w:ilvl w:val="0"/>
          <w:numId w:val="11"/>
        </w:numPr>
        <w:spacing w:line="48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2495F">
        <w:rPr>
          <w:rFonts w:ascii="Times New Roman" w:eastAsia="Calibri" w:hAnsi="Times New Roman" w:cs="Times New Roman"/>
          <w:sz w:val="28"/>
          <w:szCs w:val="28"/>
        </w:rPr>
        <w:t>Шкафчики с определением индивидуальной принадлежности рисунками с условными обозначениямидетей, скамейки.</w:t>
      </w:r>
    </w:p>
    <w:p w:rsidR="0002495F" w:rsidRPr="0002495F" w:rsidRDefault="0002495F" w:rsidP="0002495F">
      <w:pPr>
        <w:pStyle w:val="a3"/>
        <w:numPr>
          <w:ilvl w:val="0"/>
          <w:numId w:val="11"/>
        </w:numPr>
        <w:spacing w:line="48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2495F">
        <w:rPr>
          <w:rFonts w:ascii="Times New Roman" w:eastAsia="Calibri" w:hAnsi="Times New Roman" w:cs="Times New Roman"/>
          <w:sz w:val="28"/>
          <w:szCs w:val="28"/>
        </w:rPr>
        <w:t>Информационные стенды для взрослых: </w:t>
      </w:r>
      <w:r w:rsidRPr="0002495F">
        <w:rPr>
          <w:rFonts w:ascii="Times New Roman" w:eastAsia="Calibri" w:hAnsi="Times New Roman" w:cs="Times New Roman"/>
          <w:iCs/>
          <w:sz w:val="28"/>
          <w:szCs w:val="28"/>
        </w:rPr>
        <w:t xml:space="preserve"> « Для Вас, родители!» </w:t>
      </w:r>
      <w:r w:rsidRPr="0002495F">
        <w:rPr>
          <w:rFonts w:ascii="Times New Roman" w:eastAsia="Calibri" w:hAnsi="Times New Roman" w:cs="Times New Roman"/>
          <w:sz w:val="28"/>
          <w:szCs w:val="28"/>
        </w:rPr>
        <w:t>(постоянно обновляющаяся информация о жизни в группе); </w:t>
      </w:r>
      <w:r w:rsidRPr="0002495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02495F" w:rsidRPr="0002495F" w:rsidRDefault="0002495F" w:rsidP="0002495F">
      <w:pPr>
        <w:pStyle w:val="a3"/>
        <w:numPr>
          <w:ilvl w:val="0"/>
          <w:numId w:val="11"/>
        </w:numPr>
        <w:spacing w:line="48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2495F">
        <w:rPr>
          <w:rFonts w:ascii="Times New Roman" w:eastAsia="Calibri" w:hAnsi="Times New Roman" w:cs="Times New Roman"/>
          <w:iCs/>
          <w:sz w:val="28"/>
          <w:szCs w:val="28"/>
        </w:rPr>
        <w:t>«Здоровейка»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02495F">
        <w:rPr>
          <w:rFonts w:ascii="Times New Roman" w:eastAsia="Calibri" w:hAnsi="Times New Roman" w:cs="Times New Roman"/>
          <w:sz w:val="28"/>
          <w:szCs w:val="28"/>
        </w:rPr>
        <w:t>(информация о лечебно-профилактических мероприятиях, проводимых в группе и детском саду); </w:t>
      </w:r>
      <w:r w:rsidRPr="0002495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02495F" w:rsidRPr="0002495F" w:rsidRDefault="0002495F" w:rsidP="0002495F">
      <w:pPr>
        <w:pStyle w:val="a3"/>
        <w:numPr>
          <w:ilvl w:val="0"/>
          <w:numId w:val="11"/>
        </w:numPr>
        <w:spacing w:line="48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2495F">
        <w:rPr>
          <w:rFonts w:ascii="Times New Roman" w:eastAsia="Calibri" w:hAnsi="Times New Roman" w:cs="Times New Roman"/>
          <w:iCs/>
          <w:sz w:val="28"/>
          <w:szCs w:val="28"/>
        </w:rPr>
        <w:t>«Календарь жизни группы» - </w:t>
      </w:r>
      <w:r w:rsidRPr="0002495F">
        <w:rPr>
          <w:rFonts w:ascii="Times New Roman" w:eastAsia="Calibri" w:hAnsi="Times New Roman" w:cs="Times New Roman"/>
          <w:sz w:val="28"/>
          <w:szCs w:val="28"/>
        </w:rPr>
        <w:t>отмечают дни рождения, праздники, экскурсии, родительские собрания, развлечения и т.п.</w:t>
      </w:r>
    </w:p>
    <w:p w:rsidR="00561B3F" w:rsidRPr="00561B3F" w:rsidRDefault="00561B3F" w:rsidP="00561B3F">
      <w:pPr>
        <w:pStyle w:val="a3"/>
        <w:spacing w:line="48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1B3F">
        <w:rPr>
          <w:rFonts w:ascii="Times New Roman" w:eastAsia="Calibri" w:hAnsi="Times New Roman" w:cs="Times New Roman"/>
          <w:b/>
          <w:i/>
          <w:sz w:val="28"/>
          <w:szCs w:val="28"/>
        </w:rPr>
        <w:t>Групповое помещение условно подразделяется на три зоны: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b/>
          <w:sz w:val="28"/>
          <w:szCs w:val="28"/>
        </w:rPr>
        <w:t>зона умеренной активности:</w:t>
      </w: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«Центр познания»; «Центр книги»; «Центр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1B3F">
        <w:rPr>
          <w:rFonts w:ascii="Times New Roman" w:eastAsia="Calibri" w:hAnsi="Times New Roman" w:cs="Times New Roman"/>
          <w:sz w:val="28"/>
          <w:szCs w:val="28"/>
        </w:rPr>
        <w:t>природы»; «Центр занимательной математики»;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b/>
          <w:sz w:val="28"/>
          <w:szCs w:val="28"/>
        </w:rPr>
        <w:t>зона средней активности:</w:t>
      </w: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«Центр конструирования»; «центр безопасности»;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1B3F">
        <w:rPr>
          <w:rFonts w:ascii="Times New Roman" w:eastAsia="Calibri" w:hAnsi="Times New Roman" w:cs="Times New Roman"/>
          <w:sz w:val="28"/>
          <w:szCs w:val="28"/>
        </w:rPr>
        <w:t>«Центр ИЗО-деятельности»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b/>
          <w:sz w:val="28"/>
          <w:szCs w:val="28"/>
        </w:rPr>
        <w:t>зона повышенной активности</w:t>
      </w:r>
      <w:r w:rsidRPr="00561B3F">
        <w:rPr>
          <w:rFonts w:ascii="Times New Roman" w:eastAsia="Calibri" w:hAnsi="Times New Roman" w:cs="Times New Roman"/>
          <w:sz w:val="28"/>
          <w:szCs w:val="28"/>
        </w:rPr>
        <w:t>: «Центр двигательной активности»; «Центр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1B3F">
        <w:rPr>
          <w:rFonts w:ascii="Times New Roman" w:eastAsia="Calibri" w:hAnsi="Times New Roman" w:cs="Times New Roman"/>
          <w:sz w:val="28"/>
          <w:szCs w:val="28"/>
        </w:rPr>
        <w:t>музыки»; «Центр театра»; «Центр игры»; «Центр дежурства».</w:t>
      </w:r>
    </w:p>
    <w:p w:rsidR="00561B3F" w:rsidRPr="00561B3F" w:rsidRDefault="00561B3F" w:rsidP="00732725">
      <w:pPr>
        <w:pStyle w:val="a3"/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61B3F">
        <w:rPr>
          <w:rFonts w:ascii="Times New Roman" w:eastAsia="Calibri" w:hAnsi="Times New Roman" w:cs="Times New Roman"/>
          <w:b/>
          <w:sz w:val="28"/>
          <w:szCs w:val="28"/>
          <w:u w:val="single"/>
        </w:rPr>
        <w:t>«Физкультурно-оздоровительный центр»</w:t>
      </w:r>
    </w:p>
    <w:p w:rsidR="00561B3F" w:rsidRPr="00561B3F" w:rsidRDefault="00FD2898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61B3F" w:rsidRPr="00561B3F">
        <w:rPr>
          <w:rFonts w:ascii="Times New Roman" w:eastAsia="Calibri" w:hAnsi="Times New Roman" w:cs="Times New Roman"/>
          <w:sz w:val="28"/>
          <w:szCs w:val="28"/>
        </w:rPr>
        <w:t>борудование для ходьбы: дорожки массажные (для профилактики</w:t>
      </w:r>
      <w:r w:rsidR="00561B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B3F" w:rsidRPr="00561B3F">
        <w:rPr>
          <w:rFonts w:ascii="Times New Roman" w:eastAsia="Calibri" w:hAnsi="Times New Roman" w:cs="Times New Roman"/>
          <w:sz w:val="28"/>
          <w:szCs w:val="28"/>
        </w:rPr>
        <w:t>плоскостопия).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>Оборудование для прыжков: обруч цветной, палка гимнастическая, скакалки.</w:t>
      </w:r>
    </w:p>
    <w:p w:rsidR="00561B3F" w:rsidRPr="00FD2898" w:rsidRDefault="00561B3F" w:rsidP="00FD2898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lastRenderedPageBreak/>
        <w:t>Оборудование для катания, бросания, ловли: мячи резиновые разных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1B3F">
        <w:rPr>
          <w:rFonts w:ascii="Times New Roman" w:eastAsia="Calibri" w:hAnsi="Times New Roman" w:cs="Times New Roman"/>
          <w:sz w:val="28"/>
          <w:szCs w:val="28"/>
        </w:rPr>
        <w:t>диаметров, мяч-шар надувной,</w:t>
      </w:r>
      <w:r w:rsidR="00FD2898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FD2898">
        <w:rPr>
          <w:rFonts w:ascii="Times New Roman" w:eastAsia="Calibri" w:hAnsi="Times New Roman" w:cs="Times New Roman"/>
          <w:sz w:val="28"/>
          <w:szCs w:val="28"/>
        </w:rPr>
        <w:t>трибутика к подвижным играм (шапочки, медальоны, эмблемы).</w:t>
      </w:r>
    </w:p>
    <w:p w:rsidR="00561B3F" w:rsidRPr="00FD2898" w:rsidRDefault="00561B3F" w:rsidP="00FD2898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>Разнообразные игрушки, стимулирующие двигательную активность: мячи,</w:t>
      </w:r>
      <w:r w:rsidR="00FD2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2898">
        <w:rPr>
          <w:rFonts w:ascii="Times New Roman" w:eastAsia="Calibri" w:hAnsi="Times New Roman" w:cs="Times New Roman"/>
          <w:sz w:val="28"/>
          <w:szCs w:val="28"/>
        </w:rPr>
        <w:t>платочки, кубики, погремушки, ленты.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>Кегли, кольцебросы.</w:t>
      </w:r>
    </w:p>
    <w:p w:rsidR="00561B3F" w:rsidRPr="00732725" w:rsidRDefault="00561B3F" w:rsidP="00732725">
      <w:pPr>
        <w:spacing w:line="48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32725">
        <w:rPr>
          <w:rFonts w:ascii="Times New Roman" w:eastAsia="Calibri" w:hAnsi="Times New Roman" w:cs="Times New Roman"/>
          <w:b/>
          <w:sz w:val="28"/>
          <w:szCs w:val="28"/>
          <w:u w:val="single"/>
        </w:rPr>
        <w:t>«Центр познания»</w:t>
      </w:r>
    </w:p>
    <w:p w:rsidR="00561B3F" w:rsidRPr="00732725" w:rsidRDefault="00561B3F" w:rsidP="00732725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>Геометрические плоскостные фигуры и объёмные формы, различные по цвету,</w:t>
      </w:r>
      <w:r w:rsidR="007327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725">
        <w:rPr>
          <w:rFonts w:ascii="Times New Roman" w:eastAsia="Calibri" w:hAnsi="Times New Roman" w:cs="Times New Roman"/>
          <w:sz w:val="28"/>
          <w:szCs w:val="28"/>
        </w:rPr>
        <w:t>размеру (шар, куб, круг, квадрат, цилиндр, овал).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>Лото, домино в картинках.</w:t>
      </w:r>
    </w:p>
    <w:p w:rsidR="00561B3F" w:rsidRPr="00732725" w:rsidRDefault="00561B3F" w:rsidP="00732725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>Предметные и сюжетные картинки, тематические наборы картинок (одежда,</w:t>
      </w:r>
      <w:r w:rsidR="007327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725">
        <w:rPr>
          <w:rFonts w:ascii="Times New Roman" w:eastAsia="Calibri" w:hAnsi="Times New Roman" w:cs="Times New Roman"/>
          <w:sz w:val="28"/>
          <w:szCs w:val="28"/>
        </w:rPr>
        <w:t>обувь, мебель, посуда, овощи, животные, игрушки, транспорт, профессии).</w:t>
      </w:r>
    </w:p>
    <w:p w:rsidR="00561B3F" w:rsidRPr="00732725" w:rsidRDefault="00561B3F" w:rsidP="00732725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>Иллюстрации предметов бытовой техники, используемых дома и в детском</w:t>
      </w:r>
      <w:r w:rsidR="007327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725">
        <w:rPr>
          <w:rFonts w:ascii="Times New Roman" w:eastAsia="Calibri" w:hAnsi="Times New Roman" w:cs="Times New Roman"/>
          <w:sz w:val="28"/>
          <w:szCs w:val="28"/>
        </w:rPr>
        <w:t>саду (пылесос, мясорубка, стиральная машина и т.д.).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>Числовой ряд.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>Двухполосные карточки для ФЭМП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>Наборное полотно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>Логико-математические игры</w:t>
      </w:r>
    </w:p>
    <w:p w:rsidR="00561B3F" w:rsidRPr="00732725" w:rsidRDefault="00561B3F" w:rsidP="00732725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>Картинки с изображением последовательности событий (иллюстрации к</w:t>
      </w:r>
      <w:r w:rsidR="007327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725">
        <w:rPr>
          <w:rFonts w:ascii="Times New Roman" w:eastAsia="Calibri" w:hAnsi="Times New Roman" w:cs="Times New Roman"/>
          <w:sz w:val="28"/>
          <w:szCs w:val="28"/>
        </w:rPr>
        <w:t>сказкам).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>Картинки с изображением частей суток и их последовательности.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>Мелкая и крупная геометрическая мозаика.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lastRenderedPageBreak/>
        <w:t>Наборы разрезных и парных картинок.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>Чудесный мешочек.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>Полоски различной длины, ширины.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>Игры для интеллектуального развития.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>Настольно-печатные игры разнообразной тематики и содержания.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>Счётные палочки.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>Карточки с изображением предметов, изготовленных из различных</w:t>
      </w:r>
    </w:p>
    <w:p w:rsidR="00561B3F" w:rsidRPr="00732725" w:rsidRDefault="00561B3F" w:rsidP="00732725">
      <w:pPr>
        <w:spacing w:line="48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32725">
        <w:rPr>
          <w:rFonts w:ascii="Times New Roman" w:eastAsia="Calibri" w:hAnsi="Times New Roman" w:cs="Times New Roman"/>
          <w:sz w:val="28"/>
          <w:szCs w:val="28"/>
        </w:rPr>
        <w:t>материалов.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>Контурные и цветные изображения предметов.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>Игры для интеллектуального развития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Наглядно-дидактические пособия «Мир в картинка» и т.д..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Пазлы.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Числовые</w:t>
      </w:r>
      <w:r w:rsidR="007327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1B3F">
        <w:rPr>
          <w:rFonts w:ascii="Times New Roman" w:eastAsia="Calibri" w:hAnsi="Times New Roman" w:cs="Times New Roman"/>
          <w:sz w:val="28"/>
          <w:szCs w:val="28"/>
        </w:rPr>
        <w:t>карточки.</w:t>
      </w:r>
    </w:p>
    <w:p w:rsidR="00561B3F" w:rsidRPr="00732725" w:rsidRDefault="00732725" w:rsidP="00732725">
      <w:pPr>
        <w:spacing w:line="48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«Центр речевого развития»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Дидактические наглядные материалы;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Предметные и сюжетные картинки и др.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Книжные уголки с соответствующей возрасту литературой;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«Чудесный мешочек» с различными предметами.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Наглядно-дидактические пособия «Рассказы по картинкам».</w:t>
      </w:r>
    </w:p>
    <w:p w:rsidR="00561B3F" w:rsidRPr="00732725" w:rsidRDefault="00561B3F" w:rsidP="00732725">
      <w:pPr>
        <w:pStyle w:val="a3"/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32725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Pr="00732725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Центр творчества (</w:t>
      </w:r>
      <w:r w:rsidR="00732725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конструирование и ручной труд)»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>Материалы для конструирования: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Строительные наборы с деталями разных форм и размеров.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Фигурки людей и животных для обыгрывания.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Тематические конструкторы (деревянный, пластмассовый).</w:t>
      </w:r>
    </w:p>
    <w:p w:rsidR="00561B3F" w:rsidRPr="00561B3F" w:rsidRDefault="00732725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Настольный конструктор</w:t>
      </w:r>
      <w:r w:rsidR="00561B3F" w:rsidRPr="00561B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Образцы построек разной сложности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>Материалы для ручного труда.</w:t>
      </w:r>
    </w:p>
    <w:p w:rsidR="00561B3F" w:rsidRPr="00732725" w:rsidRDefault="00561B3F" w:rsidP="00732725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Бумага разных видов (цветная, гофрированная, салфетки, картон, открытки и</w:t>
      </w:r>
      <w:r w:rsidR="007327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725">
        <w:rPr>
          <w:rFonts w:ascii="Times New Roman" w:eastAsia="Calibri" w:hAnsi="Times New Roman" w:cs="Times New Roman"/>
          <w:sz w:val="28"/>
          <w:szCs w:val="28"/>
        </w:rPr>
        <w:t>др.)</w:t>
      </w:r>
    </w:p>
    <w:p w:rsidR="00561B3F" w:rsidRPr="00732725" w:rsidRDefault="00561B3F" w:rsidP="00732725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Вата, поролон, текстильные материалы (ткань, верёвочки. шнурки, ленточки и</w:t>
      </w:r>
      <w:r w:rsidR="007327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725">
        <w:rPr>
          <w:rFonts w:ascii="Times New Roman" w:eastAsia="Calibri" w:hAnsi="Times New Roman" w:cs="Times New Roman"/>
          <w:sz w:val="28"/>
          <w:szCs w:val="28"/>
        </w:rPr>
        <w:t>т.д.).</w:t>
      </w:r>
    </w:p>
    <w:p w:rsidR="00561B3F" w:rsidRPr="00732725" w:rsidRDefault="00561B3F" w:rsidP="00732725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Подборка бросового материала (коробки, катушки, конусы. </w:t>
      </w:r>
      <w:r w:rsidR="00732725" w:rsidRPr="00561B3F">
        <w:rPr>
          <w:rFonts w:ascii="Times New Roman" w:eastAsia="Calibri" w:hAnsi="Times New Roman" w:cs="Times New Roman"/>
          <w:sz w:val="28"/>
          <w:szCs w:val="28"/>
        </w:rPr>
        <w:t>П</w:t>
      </w:r>
      <w:r w:rsidRPr="00561B3F">
        <w:rPr>
          <w:rFonts w:ascii="Times New Roman" w:eastAsia="Calibri" w:hAnsi="Times New Roman" w:cs="Times New Roman"/>
          <w:sz w:val="28"/>
          <w:szCs w:val="28"/>
        </w:rPr>
        <w:t>ластиковые</w:t>
      </w:r>
      <w:r w:rsidR="007327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725">
        <w:rPr>
          <w:rFonts w:ascii="Times New Roman" w:eastAsia="Calibri" w:hAnsi="Times New Roman" w:cs="Times New Roman"/>
          <w:sz w:val="28"/>
          <w:szCs w:val="28"/>
        </w:rPr>
        <w:t>бутылки, пробки, фантики и фольга от конфет и др.).</w:t>
      </w:r>
    </w:p>
    <w:p w:rsidR="00561B3F" w:rsidRPr="00732725" w:rsidRDefault="00561B3F" w:rsidP="00732725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Природные материалы (шишки, желуди, различные семена, скорлупа орехов,</w:t>
      </w:r>
      <w:r w:rsidR="007327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725">
        <w:rPr>
          <w:rFonts w:ascii="Times New Roman" w:eastAsia="Calibri" w:hAnsi="Times New Roman" w:cs="Times New Roman"/>
          <w:sz w:val="28"/>
          <w:szCs w:val="28"/>
        </w:rPr>
        <w:t>яичная и др.).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Инструменты: ножницы с тупыми концами; кисть; клей.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Схемы последовательного изготовления поделки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>Материалы для изодеятельности.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Произведения живописи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мольберт 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Наборы цветных карандашей; наборы фломастеров; шариковые ручки. гуашь;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>акварель; цветные восковые мелки и т.п.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Индивидуальные палитры для смешения красок.</w:t>
      </w:r>
    </w:p>
    <w:p w:rsidR="00561B3F" w:rsidRPr="00732725" w:rsidRDefault="00561B3F" w:rsidP="00732725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Кисточки - тонкие и толстые, щетинистые, беличьи; баночки для промывания</w:t>
      </w:r>
      <w:r w:rsidR="007327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725">
        <w:rPr>
          <w:rFonts w:ascii="Times New Roman" w:eastAsia="Calibri" w:hAnsi="Times New Roman" w:cs="Times New Roman"/>
          <w:sz w:val="28"/>
          <w:szCs w:val="28"/>
        </w:rPr>
        <w:t>ворса кисти от краски.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Бумага для рисования разного формата.</w:t>
      </w:r>
    </w:p>
    <w:p w:rsidR="00561B3F" w:rsidRPr="00732725" w:rsidRDefault="00561B3F" w:rsidP="00732725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Салфетки из ткани, хорошо впитывающей воду, для осушения кисти, салфетки</w:t>
      </w:r>
      <w:r w:rsidR="007327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725">
        <w:rPr>
          <w:rFonts w:ascii="Times New Roman" w:eastAsia="Calibri" w:hAnsi="Times New Roman" w:cs="Times New Roman"/>
          <w:sz w:val="28"/>
          <w:szCs w:val="28"/>
        </w:rPr>
        <w:t>для рук.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Пластилин, доски для лепки.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Стеки разной формы.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>Подносы для форм и обрезков бумаги.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Большие клеёнки для покрытия столов.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Мелки для рисования на доске и асфальте или линолеуме.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Произведения народного искусства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Выставка работ детского творчества</w:t>
      </w:r>
    </w:p>
    <w:p w:rsidR="00561B3F" w:rsidRPr="00732725" w:rsidRDefault="00732725" w:rsidP="00732725">
      <w:pPr>
        <w:pStyle w:val="a3"/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32725">
        <w:rPr>
          <w:rFonts w:ascii="Times New Roman" w:eastAsia="Calibri" w:hAnsi="Times New Roman" w:cs="Times New Roman"/>
          <w:b/>
          <w:sz w:val="28"/>
          <w:szCs w:val="28"/>
          <w:u w:val="single"/>
        </w:rPr>
        <w:t>«Центр природы»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Познавательная природоведческая литература.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Иллюстрации с изображением признаков сезона.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Растения, требующие разных способов ухода.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Муляжи овощей и фруктов.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Календарь природы.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Инвентарь для ухода за растениями.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Зимний огород (луковицы, крупные и мелкие семена).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Иллюстрации растений различных мест произрастания.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Картинки с изображением цветов.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>Иллюстрации с изображением животных</w:t>
      </w:r>
    </w:p>
    <w:p w:rsidR="00561B3F" w:rsidRPr="00732725" w:rsidRDefault="00561B3F" w:rsidP="00732725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Иллюстрации с изображением общих признаков растений (корень, стебель,</w:t>
      </w:r>
      <w:r w:rsidR="007327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725">
        <w:rPr>
          <w:rFonts w:ascii="Times New Roman" w:eastAsia="Calibri" w:hAnsi="Times New Roman" w:cs="Times New Roman"/>
          <w:sz w:val="28"/>
          <w:szCs w:val="28"/>
        </w:rPr>
        <w:t>листья, цветок, плод).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Дидактические игры на природоведческую тематику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Энциклопедии на природоведческую тематику</w:t>
      </w:r>
    </w:p>
    <w:p w:rsidR="00561B3F" w:rsidRPr="00732725" w:rsidRDefault="00732725" w:rsidP="00732725">
      <w:pPr>
        <w:pStyle w:val="a3"/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32725">
        <w:rPr>
          <w:rFonts w:ascii="Times New Roman" w:eastAsia="Calibri" w:hAnsi="Times New Roman" w:cs="Times New Roman"/>
          <w:b/>
          <w:sz w:val="28"/>
          <w:szCs w:val="28"/>
          <w:u w:val="single"/>
        </w:rPr>
        <w:t>«Центр игры»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Сюжетные игрушки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Игрушки транспорт разного вида.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Игрушки, изображающие предметы труда и быта.</w:t>
      </w:r>
    </w:p>
    <w:p w:rsidR="00561B3F" w:rsidRPr="00732725" w:rsidRDefault="00561B3F" w:rsidP="00732725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Ролевые атрибуты к играм-имитациям и сюжетно-ролевым , отражающим</w:t>
      </w:r>
      <w:r w:rsidR="007327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725">
        <w:rPr>
          <w:rFonts w:ascii="Times New Roman" w:eastAsia="Calibri" w:hAnsi="Times New Roman" w:cs="Times New Roman"/>
          <w:sz w:val="28"/>
          <w:szCs w:val="28"/>
        </w:rPr>
        <w:t>простые жизненные ситуации и действия («Кукольный уголок», «Кухня»,</w:t>
      </w:r>
      <w:r w:rsidR="007327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725">
        <w:rPr>
          <w:rFonts w:ascii="Times New Roman" w:eastAsia="Calibri" w:hAnsi="Times New Roman" w:cs="Times New Roman"/>
          <w:sz w:val="28"/>
          <w:szCs w:val="28"/>
        </w:rPr>
        <w:t>«Парикмахерская», «Магазин», «больница», «Мастерская», «Гараж»).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Игрушки-животные.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Куклы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Набор посуды</w:t>
      </w:r>
    </w:p>
    <w:p w:rsidR="00561B3F" w:rsidRPr="00732725" w:rsidRDefault="00561B3F" w:rsidP="00732725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>Разграниченные зоны ( кукольный уголок, салон красоты, магазин, больница,</w:t>
      </w:r>
      <w:r w:rsidR="007327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725">
        <w:rPr>
          <w:rFonts w:ascii="Times New Roman" w:eastAsia="Calibri" w:hAnsi="Times New Roman" w:cs="Times New Roman"/>
          <w:sz w:val="28"/>
          <w:szCs w:val="28"/>
        </w:rPr>
        <w:t>почта и т.д.)</w:t>
      </w:r>
    </w:p>
    <w:p w:rsidR="00561B3F" w:rsidRPr="00732725" w:rsidRDefault="00561B3F" w:rsidP="00732725">
      <w:pPr>
        <w:pStyle w:val="a3"/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32725">
        <w:rPr>
          <w:rFonts w:ascii="Times New Roman" w:eastAsia="Calibri" w:hAnsi="Times New Roman" w:cs="Times New Roman"/>
          <w:b/>
          <w:sz w:val="28"/>
          <w:szCs w:val="28"/>
          <w:u w:val="single"/>
        </w:rPr>
        <w:t>«Центр театра»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Разные виды театра (настольный, на ширме, пальчиковый).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Маски, шапочки.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Фланелеграф.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>Наглядно-дидактические пособия «Герои сказок» и т.д..</w:t>
      </w:r>
    </w:p>
    <w:p w:rsidR="00561B3F" w:rsidRPr="00732725" w:rsidRDefault="00732725" w:rsidP="00732725">
      <w:pPr>
        <w:pStyle w:val="a3"/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«Центр безопасности»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Материалы, связанные с тематикой по ОБЖ и ПДД (иллюстрации, игры).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Макет улицы.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Дидактические игры «Умные стрелки», «Транспорт»; «Собери знак» и т.д..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Иллюстрации и предметы, изображающие опасные инструменты.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Маршруты движения детей в сад</w:t>
      </w:r>
    </w:p>
    <w:p w:rsidR="00561B3F" w:rsidRPr="00732725" w:rsidRDefault="00732725" w:rsidP="00732725">
      <w:pPr>
        <w:pStyle w:val="a3"/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«Центр музыки»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Музыкальные игрушки (бубен, погремушки, дудочка).</w:t>
      </w:r>
    </w:p>
    <w:p w:rsidR="00561B3F" w:rsidRPr="00732725" w:rsidRDefault="00561B3F" w:rsidP="00732725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Набор шумовых коробочек.</w:t>
      </w:r>
    </w:p>
    <w:p w:rsidR="00561B3F" w:rsidRPr="00561B3F" w:rsidRDefault="00561B3F" w:rsidP="00561B3F">
      <w:pPr>
        <w:pStyle w:val="a3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61B3F">
        <w:rPr>
          <w:rFonts w:ascii="Times New Roman" w:eastAsia="Calibri" w:hAnsi="Times New Roman" w:cs="Times New Roman"/>
          <w:sz w:val="28"/>
          <w:szCs w:val="28"/>
        </w:rPr>
        <w:t xml:space="preserve"> Аудиозаписи: детские песенки, фрагменты классических музыкальных</w:t>
      </w:r>
    </w:p>
    <w:p w:rsidR="00561B3F" w:rsidRPr="00FD2898" w:rsidRDefault="00561B3F" w:rsidP="00FD2898">
      <w:pPr>
        <w:spacing w:line="48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D2898">
        <w:rPr>
          <w:rFonts w:ascii="Times New Roman" w:eastAsia="Calibri" w:hAnsi="Times New Roman" w:cs="Times New Roman"/>
          <w:sz w:val="28"/>
          <w:szCs w:val="28"/>
        </w:rPr>
        <w:t>произведений.</w:t>
      </w:r>
    </w:p>
    <w:p w:rsidR="007E600D" w:rsidRDefault="00FD2898" w:rsidP="00FD289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898">
        <w:rPr>
          <w:rFonts w:ascii="Times New Roman" w:hAnsi="Times New Roman" w:cs="Times New Roman"/>
          <w:b/>
          <w:sz w:val="28"/>
          <w:szCs w:val="28"/>
          <w:u w:val="single"/>
        </w:rPr>
        <w:t>«Центр краеведения»</w:t>
      </w:r>
    </w:p>
    <w:p w:rsidR="00FD2898" w:rsidRPr="00FD2898" w:rsidRDefault="00FD2898" w:rsidP="00FD2898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D2898">
        <w:rPr>
          <w:rFonts w:ascii="Times New Roman" w:hAnsi="Times New Roman" w:cs="Times New Roman"/>
          <w:sz w:val="28"/>
          <w:szCs w:val="28"/>
        </w:rPr>
        <w:t xml:space="preserve">Альбомы: «Наш город» </w:t>
      </w:r>
    </w:p>
    <w:p w:rsidR="00FD2898" w:rsidRPr="00FD2898" w:rsidRDefault="00FD2898" w:rsidP="00FD2898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D2898">
        <w:rPr>
          <w:rFonts w:ascii="Times New Roman" w:hAnsi="Times New Roman" w:cs="Times New Roman"/>
          <w:sz w:val="28"/>
          <w:szCs w:val="28"/>
        </w:rPr>
        <w:t>Художественная литература: стихи, рассказы, сказки русского и якутского народа и о России.</w:t>
      </w:r>
    </w:p>
    <w:p w:rsidR="00FD2898" w:rsidRPr="00FD2898" w:rsidRDefault="00FD2898" w:rsidP="00FD2898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D2898">
        <w:rPr>
          <w:rFonts w:ascii="Times New Roman" w:hAnsi="Times New Roman" w:cs="Times New Roman"/>
          <w:sz w:val="28"/>
          <w:szCs w:val="28"/>
        </w:rPr>
        <w:t>Флаги, гербы и другая символика города Якутска и России.</w:t>
      </w:r>
    </w:p>
    <w:p w:rsidR="00FD2898" w:rsidRDefault="00FD2898" w:rsidP="00FD2898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 в</w:t>
      </w:r>
      <w:r w:rsidRPr="00FD2898">
        <w:rPr>
          <w:rFonts w:ascii="Times New Roman" w:hAnsi="Times New Roman" w:cs="Times New Roman"/>
          <w:sz w:val="28"/>
          <w:szCs w:val="28"/>
        </w:rPr>
        <w:t xml:space="preserve"> якутских народных костюмах.</w:t>
      </w:r>
    </w:p>
    <w:p w:rsidR="00FD2898" w:rsidRDefault="00FD2898" w:rsidP="00FD2898">
      <w:pPr>
        <w:spacing w:line="48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D2898">
        <w:rPr>
          <w:rFonts w:ascii="Times New Roman" w:hAnsi="Times New Roman" w:cs="Times New Roman"/>
          <w:b/>
          <w:sz w:val="28"/>
          <w:szCs w:val="28"/>
          <w:u w:val="single"/>
        </w:rPr>
        <w:t>«Уголок уединения»</w:t>
      </w:r>
    </w:p>
    <w:p w:rsidR="00FD2898" w:rsidRPr="00FD2898" w:rsidRDefault="00FD2898" w:rsidP="00FD2898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D2898">
        <w:rPr>
          <w:rFonts w:ascii="Times New Roman" w:hAnsi="Times New Roman" w:cs="Times New Roman"/>
          <w:sz w:val="28"/>
          <w:szCs w:val="28"/>
        </w:rPr>
        <w:t xml:space="preserve">«Страна неприкосновенности»  </w:t>
      </w:r>
    </w:p>
    <w:p w:rsidR="00FD2898" w:rsidRPr="00FD2898" w:rsidRDefault="00FD2898" w:rsidP="00FD2898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D2898">
        <w:rPr>
          <w:rFonts w:ascii="Times New Roman" w:hAnsi="Times New Roman" w:cs="Times New Roman"/>
          <w:sz w:val="28"/>
          <w:szCs w:val="28"/>
        </w:rPr>
        <w:t>«Волшебная ширма»</w:t>
      </w:r>
    </w:p>
    <w:p w:rsidR="00FD2898" w:rsidRPr="00FD2898" w:rsidRDefault="00FD2898" w:rsidP="00FD289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FD2898" w:rsidRPr="00FD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A22"/>
    <w:multiLevelType w:val="hybridMultilevel"/>
    <w:tmpl w:val="3C28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B02E7"/>
    <w:multiLevelType w:val="hybridMultilevel"/>
    <w:tmpl w:val="2CB8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72B55"/>
    <w:multiLevelType w:val="hybridMultilevel"/>
    <w:tmpl w:val="1C8C6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35FDC"/>
    <w:multiLevelType w:val="hybridMultilevel"/>
    <w:tmpl w:val="E1B4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453AB"/>
    <w:multiLevelType w:val="hybridMultilevel"/>
    <w:tmpl w:val="30E0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04FA6"/>
    <w:multiLevelType w:val="hybridMultilevel"/>
    <w:tmpl w:val="B49082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7105F"/>
    <w:multiLevelType w:val="hybridMultilevel"/>
    <w:tmpl w:val="944A7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93967"/>
    <w:multiLevelType w:val="hybridMultilevel"/>
    <w:tmpl w:val="80B084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A36AAF0"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02374"/>
    <w:multiLevelType w:val="hybridMultilevel"/>
    <w:tmpl w:val="8BC0A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8414C"/>
    <w:multiLevelType w:val="hybridMultilevel"/>
    <w:tmpl w:val="C4C6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66CCA"/>
    <w:multiLevelType w:val="hybridMultilevel"/>
    <w:tmpl w:val="B582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3F"/>
    <w:rsid w:val="0002495F"/>
    <w:rsid w:val="00256682"/>
    <w:rsid w:val="00416BFF"/>
    <w:rsid w:val="00561B3F"/>
    <w:rsid w:val="00732725"/>
    <w:rsid w:val="007E600D"/>
    <w:rsid w:val="00991DD2"/>
    <w:rsid w:val="00B123DE"/>
    <w:rsid w:val="00DC60FE"/>
    <w:rsid w:val="00FD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923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Acer</cp:lastModifiedBy>
  <cp:revision>2</cp:revision>
  <dcterms:created xsi:type="dcterms:W3CDTF">2020-11-27T00:31:00Z</dcterms:created>
  <dcterms:modified xsi:type="dcterms:W3CDTF">2020-11-27T00:31:00Z</dcterms:modified>
</cp:coreProperties>
</file>