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4F" w:rsidRPr="00301F64" w:rsidRDefault="00EA104F" w:rsidP="00EA104F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Паспорт группы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Сулусчаан</w:t>
      </w:r>
      <w:proofErr w:type="spellEnd"/>
      <w:r w:rsidRPr="002D1F4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2D1F4E"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 </w:t>
      </w:r>
      <w:r>
        <w:rPr>
          <w:rFonts w:ascii="Times New Roman" w:eastAsia="Calibri" w:hAnsi="Times New Roman" w:cs="Times New Roman"/>
          <w:sz w:val="24"/>
          <w:szCs w:val="24"/>
        </w:rPr>
        <w:t>Группа находится на первом</w:t>
      </w:r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 этаже. Площадь кабинета составляет 120 кв.м., отдельная приемная, умывальная, туалет, спальня. Температурный режим и освещение в соо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тветствии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Вентиляция, </w:t>
      </w:r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форточка на окнах. В целях оздоровительной и лечебно-профилактической работы с детьми используется оборудование для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кварцевания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 «Дезар-4». Группа оснащена штепсельными розетками и выключателем, которые установлены на высоте 1, 8 м от пола. Все источники искусственного освещения содержатся в исправном состоянии. Вся мебель соответствует возрасту детей и отвечает требованиям ТБ.</w:t>
      </w:r>
      <w:r w:rsidRPr="00301F64">
        <w:rPr>
          <w:rFonts w:ascii="Times New Roman" w:eastAsia="Calibri" w:hAnsi="Times New Roman" w:cs="Times New Roman"/>
          <w:sz w:val="24"/>
          <w:szCs w:val="24"/>
        </w:rPr>
        <w:br/>
      </w:r>
      <w:r w:rsidRPr="00301F64">
        <w:rPr>
          <w:rFonts w:ascii="Times New Roman" w:eastAsia="Times New Roman" w:hAnsi="Times New Roman" w:cs="Times New Roman"/>
          <w:sz w:val="24"/>
          <w:szCs w:val="24"/>
        </w:rPr>
        <w:t>Предметная развивающая среда подбирается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EA104F" w:rsidRPr="00301F64" w:rsidRDefault="00EA104F" w:rsidP="00EA104F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 отвечают гигиеническим, педагогическим и эстетическим требованиям.</w:t>
      </w:r>
    </w:p>
    <w:p w:rsidR="00EA104F" w:rsidRPr="00301F64" w:rsidRDefault="00EA104F" w:rsidP="00EA104F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основной образовательной программой детского сада, основанной на программе «Радуга» под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редакциейТ.И.Гризик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Т.Н.Дороновой</w:t>
      </w:r>
      <w:proofErr w:type="gramStart"/>
      <w:r w:rsidRPr="00301F64">
        <w:rPr>
          <w:rFonts w:ascii="Times New Roman" w:eastAsia="Calibri" w:hAnsi="Times New Roman" w:cs="Times New Roman"/>
          <w:sz w:val="24"/>
          <w:szCs w:val="24"/>
        </w:rPr>
        <w:t>,Е</w:t>
      </w:r>
      <w:proofErr w:type="gramEnd"/>
      <w:r w:rsidRPr="00301F64">
        <w:rPr>
          <w:rFonts w:ascii="Times New Roman" w:eastAsia="Calibri" w:hAnsi="Times New Roman" w:cs="Times New Roman"/>
          <w:sz w:val="24"/>
          <w:szCs w:val="24"/>
        </w:rPr>
        <w:t>.В.Соловьевой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 xml:space="preserve"> в группе организованы развивающие игровые центры:</w:t>
      </w:r>
    </w:p>
    <w:p w:rsidR="00EA104F" w:rsidRPr="00301F64" w:rsidRDefault="00EA104F" w:rsidP="00EA104F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приема детей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Информационный стенд для родителей;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Информационный стенд «Разное»;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Советы специалистов (консультации);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Советы воспитателей (консультации);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1F64">
        <w:rPr>
          <w:rFonts w:ascii="Times New Roman" w:eastAsia="Times New Roman" w:hAnsi="Times New Roman" w:cs="Times New Roman"/>
          <w:sz w:val="24"/>
          <w:szCs w:val="24"/>
        </w:rPr>
        <w:t>. Стенд «Меню»;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01F64">
        <w:rPr>
          <w:rFonts w:ascii="Times New Roman" w:eastAsia="Times New Roman" w:hAnsi="Times New Roman" w:cs="Times New Roman"/>
          <w:sz w:val="24"/>
          <w:szCs w:val="24"/>
        </w:rPr>
        <w:t>.Стенд «Расписание НОД, режим дня, визитная карточка группы»;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1F64">
        <w:rPr>
          <w:rFonts w:ascii="Times New Roman" w:eastAsia="Times New Roman" w:hAnsi="Times New Roman" w:cs="Times New Roman"/>
          <w:sz w:val="24"/>
          <w:szCs w:val="24"/>
        </w:rPr>
        <w:t>. Индивидуальные шкафчики для раздевания.</w:t>
      </w:r>
    </w:p>
    <w:p w:rsidR="00EA104F" w:rsidRPr="00301F64" w:rsidRDefault="00EA104F" w:rsidP="00EA104F">
      <w:pPr>
        <w:spacing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01F64">
        <w:rPr>
          <w:rFonts w:ascii="Times New Roman" w:eastAsia="Times New Roman" w:hAnsi="Times New Roman" w:cs="Times New Roman"/>
          <w:sz w:val="24"/>
          <w:szCs w:val="24"/>
        </w:rPr>
        <w:t>.Скамейки</w:t>
      </w:r>
    </w:p>
    <w:p w:rsidR="00EA104F" w:rsidRDefault="00EA104F" w:rsidP="00EA104F">
      <w:pPr>
        <w:tabs>
          <w:tab w:val="left" w:pos="6120"/>
        </w:tabs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A104F" w:rsidRPr="00301F64" w:rsidRDefault="00EA104F" w:rsidP="00EA104F">
      <w:pPr>
        <w:tabs>
          <w:tab w:val="left" w:pos="61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патриотического воспитания</w:t>
      </w:r>
    </w:p>
    <w:p w:rsidR="00EA104F" w:rsidRPr="00301F64" w:rsidRDefault="00EA104F" w:rsidP="00EA104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1.Фотография президента Российского государства</w:t>
      </w:r>
    </w:p>
    <w:p w:rsidR="00EA104F" w:rsidRPr="00301F64" w:rsidRDefault="00EA104F" w:rsidP="00EA104F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Фотография президента Р</w:t>
      </w:r>
      <w:proofErr w:type="gramStart"/>
      <w:r w:rsidRPr="00301F64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301F64">
        <w:rPr>
          <w:rFonts w:ascii="Times New Roman" w:eastAsia="Times New Roman" w:hAnsi="Times New Roman" w:cs="Times New Roman"/>
          <w:sz w:val="24"/>
          <w:szCs w:val="24"/>
        </w:rPr>
        <w:t>Я)</w:t>
      </w:r>
    </w:p>
    <w:p w:rsidR="00EA104F" w:rsidRPr="00301F64" w:rsidRDefault="00EA104F" w:rsidP="00EA104F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04F" w:rsidRPr="00301F64" w:rsidRDefault="00EA104F" w:rsidP="00EA104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театрализации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Ширма маленькая для настольного и кукольного театра;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Кукольный театр;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Настольный театр;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Шапочки;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5.Варежковый театр.</w:t>
      </w:r>
    </w:p>
    <w:p w:rsidR="00EA104F" w:rsidRPr="00301F64" w:rsidRDefault="00EA104F" w:rsidP="00EA10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04F" w:rsidRDefault="00EA104F" w:rsidP="00EA10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04F" w:rsidRPr="00301F64" w:rsidRDefault="00EA104F" w:rsidP="00EA10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Центр знатоков природы</w:t>
      </w:r>
    </w:p>
    <w:p w:rsidR="00EA104F" w:rsidRPr="00301F64" w:rsidRDefault="00EA104F" w:rsidP="00EA10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1. Картины </w:t>
      </w:r>
      <w:proofErr w:type="spellStart"/>
      <w:r w:rsidRPr="00301F64">
        <w:rPr>
          <w:rFonts w:ascii="Times New Roman" w:eastAsia="Times New Roman" w:hAnsi="Times New Roman" w:cs="Times New Roman"/>
          <w:sz w:val="24"/>
          <w:szCs w:val="24"/>
        </w:rPr>
        <w:t>омнатные</w:t>
      </w:r>
      <w:proofErr w:type="spellEnd"/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 растения;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Природный материал;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Календарь природы;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Инвентарь для ухода за комнатными растениями;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01F64">
        <w:rPr>
          <w:rFonts w:ascii="Times New Roman" w:eastAsia="Times New Roman" w:hAnsi="Times New Roman" w:cs="Times New Roman"/>
          <w:sz w:val="24"/>
          <w:szCs w:val="24"/>
        </w:rPr>
        <w:t>. Дидактические игры по экологии;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01F64">
        <w:rPr>
          <w:rFonts w:ascii="Times New Roman" w:eastAsia="Times New Roman" w:hAnsi="Times New Roman" w:cs="Times New Roman"/>
          <w:sz w:val="24"/>
          <w:szCs w:val="24"/>
        </w:rPr>
        <w:t>. Наборы картин: «В мире растений», «Живая природа».</w:t>
      </w:r>
    </w:p>
    <w:p w:rsidR="00EA104F" w:rsidRPr="00301F64" w:rsidRDefault="00EA104F" w:rsidP="00EA104F">
      <w:pPr>
        <w:spacing w:after="0" w:line="24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104F" w:rsidRPr="00301F64" w:rsidRDefault="00EA104F" w:rsidP="00EA104F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Центр труда</w:t>
      </w:r>
    </w:p>
    <w:p w:rsidR="00EA104F" w:rsidRPr="00301F64" w:rsidRDefault="00EA104F" w:rsidP="00EA104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Инвентарь для ухода за комнатными растениями: тряпочки, палочки для рыхления, лейки, салфетки для протирания пыли, кисточки,  клеёнки большие и маленькие;</w:t>
      </w:r>
    </w:p>
    <w:p w:rsidR="00EA104F" w:rsidRPr="00301F64" w:rsidRDefault="00EA104F" w:rsidP="00EA104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Инвентарь для мытья игрушек и стирки кукольной</w:t>
      </w:r>
    </w:p>
    <w:p w:rsidR="00EA104F" w:rsidRPr="00301F64" w:rsidRDefault="00EA104F" w:rsidP="00EA104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одежды: тазики, бельевая верёвка, прищепки, мыло,</w:t>
      </w:r>
    </w:p>
    <w:p w:rsidR="00EA104F" w:rsidRPr="00301F64" w:rsidRDefault="00EA104F" w:rsidP="00EA104F">
      <w:pPr>
        <w:spacing w:after="0" w:line="240" w:lineRule="auto"/>
        <w:ind w:left="-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фартуки клеёнчатые.</w:t>
      </w:r>
    </w:p>
    <w:p w:rsidR="00EA104F" w:rsidRPr="00301F64" w:rsidRDefault="00EA104F" w:rsidP="00EA104F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104F" w:rsidRPr="00301F64" w:rsidRDefault="00EA104F" w:rsidP="00EA104F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04F" w:rsidRPr="00301F64" w:rsidRDefault="00EA104F" w:rsidP="00EA104F">
      <w:pPr>
        <w:spacing w:after="0" w:line="240" w:lineRule="auto"/>
        <w:ind w:left="-108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Художественно-эстетический центр</w:t>
      </w:r>
    </w:p>
    <w:p w:rsidR="00EA104F" w:rsidRPr="00301F64" w:rsidRDefault="00EA104F" w:rsidP="00EA104F">
      <w:pPr>
        <w:spacing w:line="240" w:lineRule="auto"/>
        <w:ind w:left="-1080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изобразительное творчество</w:t>
      </w:r>
    </w:p>
    <w:p w:rsidR="00EA104F" w:rsidRPr="00301F64" w:rsidRDefault="00EA104F" w:rsidP="00EA104F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1. Материал для рисования: альбомы, гуашевые краски, простые и цветные карандаши, мелки, баночки для воды.</w:t>
      </w:r>
    </w:p>
    <w:p w:rsidR="00EA104F" w:rsidRPr="00301F64" w:rsidRDefault="00EA104F" w:rsidP="00EA104F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2. Материал для лепки: пластилин, стеки, индивидуальные клеёнки;</w:t>
      </w:r>
    </w:p>
    <w:p w:rsidR="00EA104F" w:rsidRPr="00301F64" w:rsidRDefault="00EA104F" w:rsidP="00EA104F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3. Материал для ручного труда: клей ПВА, кисти для клея, ёмкость под клей, салфетки, цветная бумага и картон, белый картон, гофрированная бумага;</w:t>
      </w:r>
    </w:p>
    <w:p w:rsidR="00EA104F" w:rsidRPr="00301F64" w:rsidRDefault="00EA104F" w:rsidP="00EA104F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4. Образцы по аппликации и рисованию;</w:t>
      </w:r>
    </w:p>
    <w:p w:rsidR="00EA104F" w:rsidRPr="00301F64" w:rsidRDefault="00EA104F" w:rsidP="00EA104F">
      <w:pPr>
        <w:spacing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>5. Виды живописи: портрет, пейзаж, натюрморт, художественные картины;</w:t>
      </w:r>
    </w:p>
    <w:p w:rsidR="00EA104F" w:rsidRPr="00301F64" w:rsidRDefault="00EA104F" w:rsidP="00EA104F">
      <w:pPr>
        <w:spacing w:line="240" w:lineRule="auto"/>
        <w:ind w:left="-567" w:firstLine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7. Нетрадиционная техника рисования: печатки, рисование крупами, трафарет. </w:t>
      </w:r>
    </w:p>
    <w:p w:rsidR="00EA104F" w:rsidRPr="00301F64" w:rsidRDefault="00EA104F" w:rsidP="00EA104F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A104F" w:rsidRPr="00301F64" w:rsidRDefault="00EA104F" w:rsidP="00EA104F">
      <w:pPr>
        <w:ind w:firstLine="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noProof/>
          <w:sz w:val="24"/>
          <w:szCs w:val="24"/>
        </w:rPr>
        <w:t>Центр   «Мир чтения»</w:t>
      </w:r>
    </w:p>
    <w:p w:rsidR="00EA104F" w:rsidRPr="00301F64" w:rsidRDefault="00EA104F" w:rsidP="00EA104F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sz w:val="24"/>
          <w:szCs w:val="24"/>
        </w:rPr>
        <w:t xml:space="preserve">1.Тематическая подборка детской художественной литературы      </w:t>
      </w:r>
    </w:p>
    <w:p w:rsidR="00EA104F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79D8">
        <w:rPr>
          <w:rFonts w:ascii="Times New Roman" w:eastAsia="Times New Roman" w:hAnsi="Times New Roman" w:cs="Times New Roman"/>
          <w:sz w:val="24"/>
          <w:szCs w:val="24"/>
        </w:rPr>
        <w:t>Во дворе и крылечке (</w:t>
      </w:r>
      <w:proofErr w:type="spellStart"/>
      <w:r w:rsidRPr="00A479D8">
        <w:rPr>
          <w:rFonts w:ascii="Times New Roman" w:eastAsia="Times New Roman" w:hAnsi="Times New Roman" w:cs="Times New Roman"/>
          <w:sz w:val="24"/>
          <w:szCs w:val="24"/>
        </w:rPr>
        <w:t>Печерскя</w:t>
      </w:r>
      <w:proofErr w:type="spellEnd"/>
      <w:r w:rsidRPr="00A479D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104F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Разноцветный мир лесной</w:t>
      </w:r>
    </w:p>
    <w:p w:rsidR="00EA104F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где растет</w:t>
      </w:r>
    </w:p>
    <w:p w:rsidR="00EA104F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Разноцветный мир морской</w:t>
      </w:r>
    </w:p>
    <w:p w:rsidR="00EA104F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Времена года + диск</w:t>
      </w:r>
    </w:p>
    <w:p w:rsidR="00EA104F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Сказки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рассказки</w:t>
      </w:r>
      <w:proofErr w:type="spellEnd"/>
    </w:p>
    <w:p w:rsidR="00EA104F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Стихи детям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104F" w:rsidRPr="00A479D8" w:rsidRDefault="00EA104F" w:rsidP="00EA104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Книжка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пазл</w:t>
      </w:r>
      <w:proofErr w:type="spellEnd"/>
    </w:p>
    <w:p w:rsidR="00EA104F" w:rsidRPr="00301F64" w:rsidRDefault="00EA104F" w:rsidP="00EA104F">
      <w:pPr>
        <w:ind w:left="92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104F" w:rsidRPr="00301F64" w:rsidRDefault="00EA104F" w:rsidP="00EA104F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1F64">
        <w:rPr>
          <w:rFonts w:ascii="Times New Roman" w:eastAsia="Times New Roman" w:hAnsi="Times New Roman" w:cs="Times New Roman"/>
          <w:b/>
          <w:sz w:val="24"/>
          <w:szCs w:val="24"/>
        </w:rPr>
        <w:t>Познавательный центр развивающих игр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Конструктор (петушок</w:t>
      </w:r>
      <w:r w:rsidRPr="008848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A104F" w:rsidRPr="002C6252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C625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Барабан -1 </w:t>
      </w:r>
      <w:proofErr w:type="spellStart"/>
      <w:proofErr w:type="gramStart"/>
      <w:r w:rsidRPr="002C6252">
        <w:rPr>
          <w:rFonts w:ascii="Times New Roman" w:eastAsia="Times New Roman" w:hAnsi="Times New Roman" w:cs="Times New Roman"/>
          <w:color w:val="FF0000"/>
          <w:sz w:val="24"/>
          <w:szCs w:val="24"/>
        </w:rPr>
        <w:t>шт</w:t>
      </w:r>
      <w:proofErr w:type="spellEnd"/>
      <w:proofErr w:type="gramEnd"/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Медицинский чемодан</w:t>
      </w:r>
      <w:bookmarkStart w:id="0" w:name="_GoBack"/>
      <w:bookmarkEnd w:id="0"/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Пирамида -2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Кроссовка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Театральная игрушка  (Курочка ряба)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Кубики - 10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Песочные игрушки - 3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Парикмахерская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Малыш с соской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Кровать для куклы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Желтая машинка</w:t>
      </w:r>
    </w:p>
    <w:p w:rsidR="00EA104F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Красная пожарная машина</w:t>
      </w:r>
    </w:p>
    <w:p w:rsidR="00EA104F" w:rsidRPr="00884812" w:rsidRDefault="00EA104F" w:rsidP="00EA104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машины со знаками</w:t>
      </w:r>
    </w:p>
    <w:p w:rsidR="00EA104F" w:rsidRPr="00301F64" w:rsidRDefault="00EA104F" w:rsidP="00EA104F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b/>
          <w:sz w:val="24"/>
          <w:szCs w:val="24"/>
        </w:rPr>
        <w:t>Наличие технических средств обучения, учебного инвентаря и оборудования, информационно – компьютерных технологий.</w:t>
      </w:r>
    </w:p>
    <w:p w:rsidR="00EA104F" w:rsidRPr="00301F64" w:rsidRDefault="00EA104F" w:rsidP="00EA104F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Имеются: </w:t>
      </w:r>
    </w:p>
    <w:p w:rsidR="00EA104F" w:rsidRPr="00301F64" w:rsidRDefault="00EA104F" w:rsidP="00EA104F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sz w:val="24"/>
          <w:szCs w:val="24"/>
        </w:rPr>
        <w:t>- телевизор</w:t>
      </w:r>
      <w:r w:rsidRPr="00301F64">
        <w:rPr>
          <w:rFonts w:ascii="Times New Roman" w:eastAsia="Calibri" w:hAnsi="Times New Roman" w:cs="Times New Roman"/>
          <w:sz w:val="24"/>
          <w:szCs w:val="24"/>
        </w:rPr>
        <w:br/>
      </w:r>
      <w:r w:rsidRPr="00301F64">
        <w:rPr>
          <w:rFonts w:ascii="Times New Roman" w:eastAsia="Calibri" w:hAnsi="Times New Roman" w:cs="Times New Roman"/>
          <w:b/>
          <w:sz w:val="24"/>
          <w:szCs w:val="24"/>
        </w:rPr>
        <w:t>Использование регионального компонента:</w:t>
      </w:r>
      <w:proofErr w:type="gramStart"/>
      <w:r w:rsidRPr="00301F6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301F6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01F64">
        <w:rPr>
          <w:rFonts w:ascii="Times New Roman" w:eastAsia="Calibri" w:hAnsi="Times New Roman" w:cs="Times New Roman"/>
          <w:sz w:val="24"/>
          <w:szCs w:val="24"/>
        </w:rPr>
        <w:t>базовая программа «</w:t>
      </w:r>
      <w:proofErr w:type="spellStart"/>
      <w:r w:rsidRPr="00301F64">
        <w:rPr>
          <w:rFonts w:ascii="Times New Roman" w:eastAsia="Calibri" w:hAnsi="Times New Roman" w:cs="Times New Roman"/>
          <w:sz w:val="24"/>
          <w:szCs w:val="24"/>
        </w:rPr>
        <w:t>Тосхол</w:t>
      </w:r>
      <w:proofErr w:type="spellEnd"/>
      <w:r w:rsidRPr="00301F64">
        <w:rPr>
          <w:rFonts w:ascii="Times New Roman" w:eastAsia="Calibri" w:hAnsi="Times New Roman" w:cs="Times New Roman"/>
          <w:sz w:val="24"/>
          <w:szCs w:val="24"/>
        </w:rPr>
        <w:t>» ,</w:t>
      </w:r>
      <w:r w:rsidRPr="00301F64">
        <w:rPr>
          <w:rFonts w:ascii="Times New Roman" w:eastAsia="Calibri" w:hAnsi="Times New Roman" w:cs="Times New Roman"/>
          <w:sz w:val="24"/>
          <w:szCs w:val="24"/>
        </w:rPr>
        <w:br/>
        <w:t>-уголок "Знакомство с родным городом",</w:t>
      </w:r>
    </w:p>
    <w:p w:rsidR="00EA104F" w:rsidRPr="00301F64" w:rsidRDefault="00EA104F" w:rsidP="00EA104F">
      <w:pPr>
        <w:tabs>
          <w:tab w:val="left" w:pos="720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01F64">
        <w:rPr>
          <w:rFonts w:ascii="Times New Roman" w:eastAsia="Calibri" w:hAnsi="Times New Roman" w:cs="Times New Roman"/>
          <w:sz w:val="24"/>
          <w:szCs w:val="24"/>
        </w:rPr>
        <w:t>-карта Республики Саха (Я),</w:t>
      </w:r>
      <w:proofErr w:type="gramStart"/>
      <w:r w:rsidRPr="00301F64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 w:rsidRPr="00301F64">
        <w:rPr>
          <w:rFonts w:ascii="Times New Roman" w:eastAsia="Calibri" w:hAnsi="Times New Roman" w:cs="Times New Roman"/>
          <w:sz w:val="24"/>
          <w:szCs w:val="24"/>
        </w:rPr>
        <w:t>Якутские народные сказки, Детская энциклопедия Якутия</w:t>
      </w:r>
    </w:p>
    <w:p w:rsidR="00EA104F" w:rsidRPr="00301F64" w:rsidRDefault="00EA104F" w:rsidP="00EA104F">
      <w:pPr>
        <w:rPr>
          <w:sz w:val="24"/>
          <w:szCs w:val="24"/>
        </w:rPr>
      </w:pPr>
    </w:p>
    <w:p w:rsidR="00D916AF" w:rsidRDefault="00D916AF"/>
    <w:sectPr w:rsidR="00D916AF" w:rsidSect="00B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D12"/>
    <w:multiLevelType w:val="hybridMultilevel"/>
    <w:tmpl w:val="4BBE449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68BA078E"/>
    <w:multiLevelType w:val="hybridMultilevel"/>
    <w:tmpl w:val="27B82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04F"/>
    <w:rsid w:val="00D916AF"/>
    <w:rsid w:val="00EA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2020-11-26T23:01:00Z</dcterms:created>
  <dcterms:modified xsi:type="dcterms:W3CDTF">2020-11-26T23:01:00Z</dcterms:modified>
</cp:coreProperties>
</file>